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C1580" w14:textId="3D158B08" w:rsidR="00D72879" w:rsidRPr="00324CA2" w:rsidRDefault="00D72879" w:rsidP="004B7AD3">
      <w:pPr>
        <w:ind w:firstLineChars="1450" w:firstLine="3480"/>
        <w:rPr>
          <w:rFonts w:asciiTheme="minorHAnsi" w:eastAsia="DengXian" w:hAnsiTheme="minorHAnsi" w:cstheme="minorHAnsi"/>
          <w:b/>
        </w:rPr>
      </w:pPr>
      <w:r w:rsidRPr="00324CA2">
        <w:rPr>
          <w:rFonts w:asciiTheme="minorHAnsi" w:eastAsia="DengXian" w:hAnsiTheme="minorHAnsi" w:cstheme="minorHAnsi"/>
          <w:b/>
        </w:rPr>
        <w:t>情况说明</w:t>
      </w:r>
    </w:p>
    <w:p w14:paraId="2141C331" w14:textId="77777777" w:rsidR="00D72879" w:rsidRPr="00324CA2" w:rsidRDefault="00D72879" w:rsidP="004B7AD3">
      <w:pPr>
        <w:rPr>
          <w:rFonts w:asciiTheme="minorHAnsi" w:hAnsiTheme="minorHAnsi" w:cstheme="minorHAnsi"/>
        </w:rPr>
      </w:pPr>
    </w:p>
    <w:p w14:paraId="72E9F3A8" w14:textId="6CC83ED0" w:rsidR="00D72879" w:rsidRPr="00324CA2" w:rsidRDefault="008D420A" w:rsidP="008D420A">
      <w:pPr>
        <w:rPr>
          <w:rFonts w:asciiTheme="minorHAnsi" w:eastAsia="DengXian" w:hAnsiTheme="minorHAnsi" w:cstheme="minorHAnsi"/>
        </w:rPr>
      </w:pPr>
      <w:r>
        <w:rPr>
          <w:rFonts w:asciiTheme="minorHAnsi" w:eastAsia="DengXian" w:hAnsiTheme="minorHAnsi" w:cstheme="minorHAnsi" w:hint="eastAsia"/>
        </w:rPr>
        <w:t xml:space="preserve"> </w:t>
      </w:r>
      <w:r>
        <w:rPr>
          <w:rFonts w:asciiTheme="minorHAnsi" w:eastAsia="DengXian" w:hAnsiTheme="minorHAnsi" w:cstheme="minorHAnsi"/>
        </w:rPr>
        <w:t xml:space="preserve">       </w:t>
      </w:r>
      <w:r w:rsidR="00D72879" w:rsidRPr="00324CA2">
        <w:rPr>
          <w:rFonts w:asciiTheme="minorHAnsi" w:eastAsia="DengXian" w:hAnsiTheme="minorHAnsi" w:cstheme="minorHAnsi"/>
        </w:rPr>
        <w:t>我司已经针对蔚蓝地图</w:t>
      </w:r>
      <w:r w:rsidR="00DE72CA">
        <w:rPr>
          <w:rFonts w:asciiTheme="minorHAnsi" w:eastAsia="DengXian" w:hAnsiTheme="minorHAnsi" w:cstheme="minorHAnsi" w:hint="eastAsia"/>
        </w:rPr>
        <w:t>收录的相关</w:t>
      </w:r>
      <w:r w:rsidR="00D72879" w:rsidRPr="00324CA2">
        <w:rPr>
          <w:rFonts w:asciiTheme="minorHAnsi" w:eastAsia="DengXian" w:hAnsiTheme="minorHAnsi" w:cstheme="minorHAnsi"/>
        </w:rPr>
        <w:t>记录采取切实整改，现作出以下说明：</w:t>
      </w:r>
    </w:p>
    <w:p w14:paraId="14357177" w14:textId="2D8950DF" w:rsidR="00D72879" w:rsidRDefault="00D72879" w:rsidP="004B7AD3">
      <w:pPr>
        <w:rPr>
          <w:rFonts w:asciiTheme="minorHAnsi" w:eastAsia="DengXian" w:hAnsiTheme="minorHAnsi" w:cstheme="minorHAnsi"/>
          <w:highlight w:val="yellow"/>
        </w:rPr>
      </w:pPr>
    </w:p>
    <w:p w14:paraId="07F05501" w14:textId="433CB4BF" w:rsidR="003A244E" w:rsidRPr="003A244E" w:rsidRDefault="003A244E" w:rsidP="00376D1A">
      <w:pPr>
        <w:spacing w:line="360" w:lineRule="auto"/>
        <w:rPr>
          <w:rFonts w:asciiTheme="minorHAnsi" w:eastAsia="DengXian" w:hAnsiTheme="minorHAnsi" w:cstheme="minorHAnsi"/>
          <w:b/>
          <w:color w:val="FF0000"/>
        </w:rPr>
      </w:pPr>
      <w:r w:rsidRPr="003A244E">
        <w:rPr>
          <w:rFonts w:asciiTheme="minorHAnsi" w:eastAsia="DengXian" w:hAnsiTheme="minorHAnsi" w:cstheme="minorHAnsi"/>
          <w:b/>
        </w:rPr>
        <w:t>监管记录</w:t>
      </w:r>
      <w:r w:rsidRPr="003A244E">
        <w:rPr>
          <w:rFonts w:asciiTheme="minorHAnsi" w:eastAsia="DengXian" w:hAnsiTheme="minorHAnsi" w:cstheme="minorHAnsi"/>
          <w:b/>
        </w:rPr>
        <w:t xml:space="preserve"> 1 </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5216"/>
      </w:tblGrid>
      <w:tr w:rsidR="003A244E" w:rsidRPr="00324CA2" w14:paraId="7D21B809" w14:textId="77777777" w:rsidTr="003E116C">
        <w:trPr>
          <w:trHeight w:val="660"/>
        </w:trPr>
        <w:tc>
          <w:tcPr>
            <w:tcW w:w="3290" w:type="dxa"/>
            <w:shd w:val="clear" w:color="auto" w:fill="auto"/>
            <w:vAlign w:val="center"/>
            <w:hideMark/>
          </w:tcPr>
          <w:p w14:paraId="3440AAF7" w14:textId="3849D3B9" w:rsidR="003A244E" w:rsidRPr="00324CA2" w:rsidRDefault="003A244E" w:rsidP="003A244E">
            <w:pPr>
              <w:spacing w:line="276" w:lineRule="auto"/>
              <w:rPr>
                <w:rFonts w:asciiTheme="minorHAnsi" w:eastAsia="DengXian" w:hAnsiTheme="minorHAnsi" w:cstheme="minorHAnsi"/>
              </w:rPr>
            </w:pPr>
            <w:r w:rsidRPr="00324CA2">
              <w:rPr>
                <w:rFonts w:asciiTheme="minorHAnsi" w:eastAsia="DengXian" w:hAnsiTheme="minorHAnsi" w:cstheme="minorHAnsi"/>
              </w:rPr>
              <w:t>蔚蓝地图</w:t>
            </w:r>
            <w:r>
              <w:rPr>
                <w:rFonts w:asciiTheme="minorHAnsi" w:eastAsia="DengXian" w:hAnsiTheme="minorHAnsi" w:cstheme="minorHAnsi" w:hint="eastAsia"/>
              </w:rPr>
              <w:t>监管记录</w:t>
            </w:r>
            <w:r w:rsidRPr="00324CA2">
              <w:rPr>
                <w:rFonts w:asciiTheme="minorHAnsi" w:eastAsia="DengXian" w:hAnsiTheme="minorHAnsi" w:cstheme="minorHAnsi"/>
              </w:rPr>
              <w:t>来源及发布时间</w:t>
            </w:r>
          </w:p>
        </w:tc>
        <w:tc>
          <w:tcPr>
            <w:tcW w:w="5216" w:type="dxa"/>
            <w:shd w:val="clear" w:color="auto" w:fill="auto"/>
            <w:noWrap/>
            <w:vAlign w:val="center"/>
            <w:hideMark/>
          </w:tcPr>
          <w:p w14:paraId="2FEB9E39" w14:textId="3458869E" w:rsidR="003A244E" w:rsidRPr="00324CA2" w:rsidRDefault="003A244E" w:rsidP="003A244E">
            <w:pPr>
              <w:spacing w:line="276" w:lineRule="auto"/>
              <w:rPr>
                <w:rFonts w:asciiTheme="minorHAnsi" w:eastAsia="Kaiti SC" w:hAnsiTheme="minorHAnsi" w:cstheme="minorHAnsi"/>
                <w:color w:val="FF0000"/>
              </w:rPr>
            </w:pPr>
          </w:p>
        </w:tc>
      </w:tr>
      <w:tr w:rsidR="003A244E" w:rsidRPr="00324CA2" w14:paraId="00D90E20" w14:textId="77777777" w:rsidTr="003E116C">
        <w:trPr>
          <w:trHeight w:val="129"/>
        </w:trPr>
        <w:tc>
          <w:tcPr>
            <w:tcW w:w="3290" w:type="dxa"/>
            <w:shd w:val="clear" w:color="auto" w:fill="auto"/>
            <w:vAlign w:val="center"/>
            <w:hideMark/>
          </w:tcPr>
          <w:p w14:paraId="119E2E7A" w14:textId="3C34C21A" w:rsidR="003A244E" w:rsidRPr="00324CA2" w:rsidRDefault="003E116C" w:rsidP="003A244E">
            <w:pPr>
              <w:spacing w:line="276" w:lineRule="auto"/>
              <w:rPr>
                <w:rFonts w:asciiTheme="minorHAnsi" w:eastAsia="DengXian" w:hAnsiTheme="minorHAnsi" w:cstheme="minorHAnsi"/>
              </w:rPr>
            </w:pPr>
            <w:r>
              <w:rPr>
                <w:rFonts w:asciiTheme="minorHAnsi" w:eastAsia="DengXian" w:hAnsiTheme="minorHAnsi" w:cstheme="minorHAnsi" w:hint="eastAsia"/>
              </w:rPr>
              <w:t>记录</w:t>
            </w:r>
            <w:r w:rsidR="003A244E" w:rsidRPr="00324CA2">
              <w:rPr>
                <w:rFonts w:asciiTheme="minorHAnsi" w:eastAsia="DengXian" w:hAnsiTheme="minorHAnsi" w:cstheme="minorHAnsi"/>
              </w:rPr>
              <w:t>内容详述</w:t>
            </w:r>
          </w:p>
        </w:tc>
        <w:tc>
          <w:tcPr>
            <w:tcW w:w="5216" w:type="dxa"/>
            <w:shd w:val="clear" w:color="auto" w:fill="auto"/>
            <w:noWrap/>
            <w:vAlign w:val="center"/>
            <w:hideMark/>
          </w:tcPr>
          <w:p w14:paraId="7C69C5E0" w14:textId="433134CA" w:rsidR="003A244E" w:rsidRPr="00324CA2" w:rsidRDefault="003A244E" w:rsidP="003A244E">
            <w:pPr>
              <w:spacing w:line="276" w:lineRule="auto"/>
              <w:rPr>
                <w:rFonts w:asciiTheme="minorHAnsi" w:eastAsia="Kaiti SC" w:hAnsiTheme="minorHAnsi" w:cstheme="minorHAnsi"/>
                <w:color w:val="FF0000"/>
              </w:rPr>
            </w:pPr>
          </w:p>
        </w:tc>
      </w:tr>
      <w:tr w:rsidR="003E116C" w:rsidRPr="00324CA2" w14:paraId="54577D86" w14:textId="77777777" w:rsidTr="003E116C">
        <w:trPr>
          <w:trHeight w:val="129"/>
        </w:trPr>
        <w:tc>
          <w:tcPr>
            <w:tcW w:w="3290" w:type="dxa"/>
            <w:shd w:val="clear" w:color="auto" w:fill="auto"/>
            <w:vAlign w:val="center"/>
          </w:tcPr>
          <w:p w14:paraId="6A98AB16" w14:textId="0564B5DD" w:rsidR="003E116C" w:rsidRDefault="003E116C" w:rsidP="003A244E">
            <w:pPr>
              <w:spacing w:line="276" w:lineRule="auto"/>
              <w:rPr>
                <w:rFonts w:asciiTheme="minorHAnsi" w:eastAsia="DengXian" w:hAnsiTheme="minorHAnsi" w:cstheme="minorHAnsi"/>
              </w:rPr>
            </w:pPr>
            <w:r>
              <w:rPr>
                <w:rFonts w:asciiTheme="minorHAnsi" w:eastAsia="DengXian" w:hAnsiTheme="minorHAnsi" w:cstheme="minorHAnsi" w:hint="eastAsia"/>
              </w:rPr>
              <w:t>记录产生原因分析详述</w:t>
            </w:r>
          </w:p>
        </w:tc>
        <w:tc>
          <w:tcPr>
            <w:tcW w:w="5216" w:type="dxa"/>
            <w:shd w:val="clear" w:color="auto" w:fill="auto"/>
            <w:noWrap/>
            <w:vAlign w:val="center"/>
          </w:tcPr>
          <w:p w14:paraId="7DE85024" w14:textId="59590D9A" w:rsidR="003E116C" w:rsidRPr="00324CA2" w:rsidRDefault="003E116C" w:rsidP="003A244E">
            <w:pPr>
              <w:spacing w:line="276" w:lineRule="auto"/>
              <w:rPr>
                <w:rFonts w:asciiTheme="minorHAnsi" w:eastAsia="Kaiti SC" w:hAnsiTheme="minorHAnsi" w:cstheme="minorHAnsi"/>
                <w:color w:val="FF0000"/>
              </w:rPr>
            </w:pPr>
            <w:r>
              <w:rPr>
                <w:rFonts w:asciiTheme="minorHAnsi" w:eastAsia="Kaiti SC" w:hAnsiTheme="minorHAnsi" w:cstheme="minorHAnsi" w:hint="eastAsia"/>
                <w:color w:val="FF0000"/>
              </w:rPr>
              <w:t>（请详细分析原因，不要少于</w:t>
            </w:r>
            <w:r>
              <w:rPr>
                <w:rFonts w:asciiTheme="minorHAnsi" w:eastAsia="Kaiti SC" w:hAnsiTheme="minorHAnsi" w:cstheme="minorHAnsi" w:hint="eastAsia"/>
                <w:color w:val="FF0000"/>
              </w:rPr>
              <w:t>2</w:t>
            </w:r>
            <w:r>
              <w:rPr>
                <w:rFonts w:asciiTheme="minorHAnsi" w:eastAsia="Kaiti SC" w:hAnsiTheme="minorHAnsi" w:cstheme="minorHAnsi"/>
                <w:color w:val="FF0000"/>
              </w:rPr>
              <w:t>0</w:t>
            </w:r>
            <w:r>
              <w:rPr>
                <w:rFonts w:asciiTheme="minorHAnsi" w:eastAsia="Kaiti SC" w:hAnsiTheme="minorHAnsi" w:cstheme="minorHAnsi" w:hint="eastAsia"/>
                <w:color w:val="FF0000"/>
              </w:rPr>
              <w:t>字）</w:t>
            </w:r>
          </w:p>
        </w:tc>
      </w:tr>
      <w:tr w:rsidR="003E116C" w:rsidRPr="00324CA2" w14:paraId="326E8133" w14:textId="77777777" w:rsidTr="003E116C">
        <w:trPr>
          <w:trHeight w:val="129"/>
        </w:trPr>
        <w:tc>
          <w:tcPr>
            <w:tcW w:w="3290" w:type="dxa"/>
            <w:shd w:val="clear" w:color="auto" w:fill="auto"/>
            <w:vAlign w:val="center"/>
          </w:tcPr>
          <w:p w14:paraId="56FD19B4" w14:textId="596435E3" w:rsidR="003E116C" w:rsidRDefault="003E116C" w:rsidP="003A244E">
            <w:pPr>
              <w:spacing w:line="276" w:lineRule="auto"/>
              <w:rPr>
                <w:rFonts w:asciiTheme="minorHAnsi" w:eastAsia="DengXian" w:hAnsiTheme="minorHAnsi" w:cstheme="minorHAnsi"/>
              </w:rPr>
            </w:pPr>
            <w:r>
              <w:rPr>
                <w:rFonts w:asciiTheme="minorHAnsi" w:eastAsia="DengXian" w:hAnsiTheme="minorHAnsi" w:cstheme="minorHAnsi" w:hint="eastAsia"/>
              </w:rPr>
              <w:t>针对记录的整改措施详述</w:t>
            </w:r>
          </w:p>
        </w:tc>
        <w:tc>
          <w:tcPr>
            <w:tcW w:w="5216" w:type="dxa"/>
            <w:shd w:val="clear" w:color="auto" w:fill="auto"/>
            <w:noWrap/>
            <w:vAlign w:val="center"/>
          </w:tcPr>
          <w:p w14:paraId="46CFF172" w14:textId="42DCCCBA" w:rsidR="003E116C" w:rsidRPr="00324CA2" w:rsidRDefault="003E116C" w:rsidP="003A244E">
            <w:pPr>
              <w:spacing w:line="276" w:lineRule="auto"/>
              <w:rPr>
                <w:rFonts w:asciiTheme="minorHAnsi" w:eastAsia="Kaiti SC" w:hAnsiTheme="minorHAnsi" w:cstheme="minorHAnsi"/>
                <w:color w:val="FF0000"/>
              </w:rPr>
            </w:pPr>
            <w:r>
              <w:rPr>
                <w:rFonts w:asciiTheme="minorHAnsi" w:eastAsia="Kaiti SC" w:hAnsiTheme="minorHAnsi" w:cstheme="minorHAnsi" w:hint="eastAsia"/>
                <w:color w:val="FF0000"/>
              </w:rPr>
              <w:t>（请详细描述整改措施，不要少于</w:t>
            </w:r>
            <w:r>
              <w:rPr>
                <w:rFonts w:asciiTheme="minorHAnsi" w:eastAsia="Kaiti SC" w:hAnsiTheme="minorHAnsi" w:cstheme="minorHAnsi" w:hint="eastAsia"/>
                <w:color w:val="FF0000"/>
              </w:rPr>
              <w:t>2</w:t>
            </w:r>
            <w:r>
              <w:rPr>
                <w:rFonts w:asciiTheme="minorHAnsi" w:eastAsia="Kaiti SC" w:hAnsiTheme="minorHAnsi" w:cstheme="minorHAnsi"/>
                <w:color w:val="FF0000"/>
              </w:rPr>
              <w:t>0</w:t>
            </w:r>
            <w:r>
              <w:rPr>
                <w:rFonts w:asciiTheme="minorHAnsi" w:eastAsia="Kaiti SC" w:hAnsiTheme="minorHAnsi" w:cstheme="minorHAnsi" w:hint="eastAsia"/>
                <w:color w:val="FF0000"/>
              </w:rPr>
              <w:t>字）</w:t>
            </w:r>
          </w:p>
        </w:tc>
      </w:tr>
    </w:tbl>
    <w:p w14:paraId="43F1D5FA" w14:textId="66BCEC9E" w:rsidR="00477018" w:rsidRDefault="00477018" w:rsidP="004B7AD3">
      <w:pPr>
        <w:rPr>
          <w:rFonts w:asciiTheme="minorHAnsi" w:eastAsia="DengXian" w:hAnsiTheme="minorHAnsi" w:cstheme="minorHAnsi"/>
          <w:highlight w:val="yellow"/>
        </w:rPr>
      </w:pPr>
    </w:p>
    <w:p w14:paraId="510AE266" w14:textId="24204C19" w:rsidR="003A244E" w:rsidRPr="003A244E" w:rsidRDefault="003A244E" w:rsidP="00376D1A">
      <w:pPr>
        <w:spacing w:line="360" w:lineRule="auto"/>
        <w:rPr>
          <w:rFonts w:asciiTheme="minorHAnsi" w:eastAsia="DengXian" w:hAnsiTheme="minorHAnsi" w:cstheme="minorHAnsi"/>
          <w:b/>
        </w:rPr>
      </w:pPr>
      <w:r w:rsidRPr="003A244E">
        <w:rPr>
          <w:rFonts w:asciiTheme="minorHAnsi" w:eastAsia="DengXian" w:hAnsiTheme="minorHAnsi" w:cstheme="minorHAnsi"/>
          <w:b/>
        </w:rPr>
        <w:t>监管记录</w:t>
      </w:r>
      <w:r w:rsidRPr="003A244E">
        <w:rPr>
          <w:rFonts w:asciiTheme="minorHAnsi" w:eastAsia="DengXian" w:hAnsiTheme="minorHAnsi" w:cstheme="minorHAnsi"/>
          <w:b/>
        </w:rPr>
        <w:t xml:space="preserve"> </w:t>
      </w:r>
      <w:r>
        <w:rPr>
          <w:rFonts w:asciiTheme="minorHAnsi" w:eastAsia="DengXian" w:hAnsiTheme="minorHAnsi" w:cstheme="minorHAnsi"/>
          <w:b/>
        </w:rPr>
        <w:t>2</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5216"/>
      </w:tblGrid>
      <w:tr w:rsidR="003E116C" w:rsidRPr="00324CA2" w14:paraId="4776B0A5" w14:textId="77777777" w:rsidTr="00972FDF">
        <w:trPr>
          <w:trHeight w:val="660"/>
        </w:trPr>
        <w:tc>
          <w:tcPr>
            <w:tcW w:w="3290" w:type="dxa"/>
            <w:shd w:val="clear" w:color="auto" w:fill="auto"/>
            <w:vAlign w:val="center"/>
            <w:hideMark/>
          </w:tcPr>
          <w:p w14:paraId="682C7586" w14:textId="77777777" w:rsidR="003E116C" w:rsidRPr="00324CA2" w:rsidRDefault="003E116C" w:rsidP="00972FDF">
            <w:pPr>
              <w:spacing w:line="276" w:lineRule="auto"/>
              <w:rPr>
                <w:rFonts w:asciiTheme="minorHAnsi" w:eastAsia="DengXian" w:hAnsiTheme="minorHAnsi" w:cstheme="minorHAnsi"/>
              </w:rPr>
            </w:pPr>
            <w:r w:rsidRPr="00324CA2">
              <w:rPr>
                <w:rFonts w:asciiTheme="minorHAnsi" w:eastAsia="DengXian" w:hAnsiTheme="minorHAnsi" w:cstheme="minorHAnsi"/>
              </w:rPr>
              <w:t>蔚蓝地图</w:t>
            </w:r>
            <w:r>
              <w:rPr>
                <w:rFonts w:asciiTheme="minorHAnsi" w:eastAsia="DengXian" w:hAnsiTheme="minorHAnsi" w:cstheme="minorHAnsi" w:hint="eastAsia"/>
              </w:rPr>
              <w:t>监管记录</w:t>
            </w:r>
            <w:r w:rsidRPr="00324CA2">
              <w:rPr>
                <w:rFonts w:asciiTheme="minorHAnsi" w:eastAsia="DengXian" w:hAnsiTheme="minorHAnsi" w:cstheme="minorHAnsi"/>
              </w:rPr>
              <w:t>来源及发布时间</w:t>
            </w:r>
          </w:p>
        </w:tc>
        <w:tc>
          <w:tcPr>
            <w:tcW w:w="5216" w:type="dxa"/>
            <w:shd w:val="clear" w:color="auto" w:fill="auto"/>
            <w:noWrap/>
            <w:vAlign w:val="center"/>
            <w:hideMark/>
          </w:tcPr>
          <w:p w14:paraId="0CA595F6" w14:textId="77777777" w:rsidR="003E116C" w:rsidRPr="00324CA2" w:rsidRDefault="003E116C" w:rsidP="00972FDF">
            <w:pPr>
              <w:spacing w:line="276" w:lineRule="auto"/>
              <w:rPr>
                <w:rFonts w:asciiTheme="minorHAnsi" w:eastAsia="Kaiti SC" w:hAnsiTheme="minorHAnsi" w:cstheme="minorHAnsi"/>
                <w:color w:val="FF0000"/>
              </w:rPr>
            </w:pPr>
          </w:p>
        </w:tc>
      </w:tr>
      <w:tr w:rsidR="003E116C" w:rsidRPr="00324CA2" w14:paraId="76B27192" w14:textId="77777777" w:rsidTr="00972FDF">
        <w:trPr>
          <w:trHeight w:val="129"/>
        </w:trPr>
        <w:tc>
          <w:tcPr>
            <w:tcW w:w="3290" w:type="dxa"/>
            <w:shd w:val="clear" w:color="auto" w:fill="auto"/>
            <w:vAlign w:val="center"/>
            <w:hideMark/>
          </w:tcPr>
          <w:p w14:paraId="2F637F36" w14:textId="77777777" w:rsidR="003E116C" w:rsidRPr="00324CA2" w:rsidRDefault="003E116C" w:rsidP="00972FDF">
            <w:pPr>
              <w:spacing w:line="276" w:lineRule="auto"/>
              <w:rPr>
                <w:rFonts w:asciiTheme="minorHAnsi" w:eastAsia="DengXian" w:hAnsiTheme="minorHAnsi" w:cstheme="minorHAnsi"/>
              </w:rPr>
            </w:pPr>
            <w:r>
              <w:rPr>
                <w:rFonts w:asciiTheme="minorHAnsi" w:eastAsia="DengXian" w:hAnsiTheme="minorHAnsi" w:cstheme="minorHAnsi" w:hint="eastAsia"/>
              </w:rPr>
              <w:t>记录</w:t>
            </w:r>
            <w:r w:rsidRPr="00324CA2">
              <w:rPr>
                <w:rFonts w:asciiTheme="minorHAnsi" w:eastAsia="DengXian" w:hAnsiTheme="minorHAnsi" w:cstheme="minorHAnsi"/>
              </w:rPr>
              <w:t>内容详述</w:t>
            </w:r>
          </w:p>
        </w:tc>
        <w:tc>
          <w:tcPr>
            <w:tcW w:w="5216" w:type="dxa"/>
            <w:shd w:val="clear" w:color="auto" w:fill="auto"/>
            <w:noWrap/>
            <w:vAlign w:val="center"/>
            <w:hideMark/>
          </w:tcPr>
          <w:p w14:paraId="17140938" w14:textId="77777777" w:rsidR="003E116C" w:rsidRPr="00324CA2" w:rsidRDefault="003E116C" w:rsidP="00972FDF">
            <w:pPr>
              <w:spacing w:line="276" w:lineRule="auto"/>
              <w:rPr>
                <w:rFonts w:asciiTheme="minorHAnsi" w:eastAsia="Kaiti SC" w:hAnsiTheme="minorHAnsi" w:cstheme="minorHAnsi"/>
                <w:color w:val="FF0000"/>
              </w:rPr>
            </w:pPr>
          </w:p>
        </w:tc>
      </w:tr>
      <w:tr w:rsidR="003E116C" w:rsidRPr="00324CA2" w14:paraId="6AD8C3BD" w14:textId="77777777" w:rsidTr="00972FDF">
        <w:trPr>
          <w:trHeight w:val="129"/>
        </w:trPr>
        <w:tc>
          <w:tcPr>
            <w:tcW w:w="3290" w:type="dxa"/>
            <w:shd w:val="clear" w:color="auto" w:fill="auto"/>
            <w:vAlign w:val="center"/>
          </w:tcPr>
          <w:p w14:paraId="36BBF223" w14:textId="77777777" w:rsidR="003E116C" w:rsidRDefault="003E116C" w:rsidP="00972FDF">
            <w:pPr>
              <w:spacing w:line="276" w:lineRule="auto"/>
              <w:rPr>
                <w:rFonts w:asciiTheme="minorHAnsi" w:eastAsia="DengXian" w:hAnsiTheme="minorHAnsi" w:cstheme="minorHAnsi"/>
              </w:rPr>
            </w:pPr>
            <w:r>
              <w:rPr>
                <w:rFonts w:asciiTheme="minorHAnsi" w:eastAsia="DengXian" w:hAnsiTheme="minorHAnsi" w:cstheme="minorHAnsi" w:hint="eastAsia"/>
              </w:rPr>
              <w:t>记录产生原因分析详述</w:t>
            </w:r>
          </w:p>
        </w:tc>
        <w:tc>
          <w:tcPr>
            <w:tcW w:w="5216" w:type="dxa"/>
            <w:shd w:val="clear" w:color="auto" w:fill="auto"/>
            <w:noWrap/>
            <w:vAlign w:val="center"/>
          </w:tcPr>
          <w:p w14:paraId="63450B8B" w14:textId="77777777" w:rsidR="003E116C" w:rsidRPr="00324CA2" w:rsidRDefault="003E116C" w:rsidP="00972FDF">
            <w:pPr>
              <w:spacing w:line="276" w:lineRule="auto"/>
              <w:rPr>
                <w:rFonts w:asciiTheme="minorHAnsi" w:eastAsia="Kaiti SC" w:hAnsiTheme="minorHAnsi" w:cstheme="minorHAnsi"/>
                <w:color w:val="FF0000"/>
              </w:rPr>
            </w:pPr>
            <w:r>
              <w:rPr>
                <w:rFonts w:asciiTheme="minorHAnsi" w:eastAsia="Kaiti SC" w:hAnsiTheme="minorHAnsi" w:cstheme="minorHAnsi" w:hint="eastAsia"/>
                <w:color w:val="FF0000"/>
              </w:rPr>
              <w:t>（请详细分析原因，不要少于</w:t>
            </w:r>
            <w:r>
              <w:rPr>
                <w:rFonts w:asciiTheme="minorHAnsi" w:eastAsia="Kaiti SC" w:hAnsiTheme="minorHAnsi" w:cstheme="minorHAnsi" w:hint="eastAsia"/>
                <w:color w:val="FF0000"/>
              </w:rPr>
              <w:t>2</w:t>
            </w:r>
            <w:r>
              <w:rPr>
                <w:rFonts w:asciiTheme="minorHAnsi" w:eastAsia="Kaiti SC" w:hAnsiTheme="minorHAnsi" w:cstheme="minorHAnsi"/>
                <w:color w:val="FF0000"/>
              </w:rPr>
              <w:t>0</w:t>
            </w:r>
            <w:r>
              <w:rPr>
                <w:rFonts w:asciiTheme="minorHAnsi" w:eastAsia="Kaiti SC" w:hAnsiTheme="minorHAnsi" w:cstheme="minorHAnsi" w:hint="eastAsia"/>
                <w:color w:val="FF0000"/>
              </w:rPr>
              <w:t>字）</w:t>
            </w:r>
          </w:p>
        </w:tc>
      </w:tr>
      <w:tr w:rsidR="003E116C" w:rsidRPr="00324CA2" w14:paraId="73DA5AC6" w14:textId="77777777" w:rsidTr="00972FDF">
        <w:trPr>
          <w:trHeight w:val="129"/>
        </w:trPr>
        <w:tc>
          <w:tcPr>
            <w:tcW w:w="3290" w:type="dxa"/>
            <w:shd w:val="clear" w:color="auto" w:fill="auto"/>
            <w:vAlign w:val="center"/>
          </w:tcPr>
          <w:p w14:paraId="18DA0740" w14:textId="77777777" w:rsidR="003E116C" w:rsidRDefault="003E116C" w:rsidP="00972FDF">
            <w:pPr>
              <w:spacing w:line="276" w:lineRule="auto"/>
              <w:rPr>
                <w:rFonts w:asciiTheme="minorHAnsi" w:eastAsia="DengXian" w:hAnsiTheme="minorHAnsi" w:cstheme="minorHAnsi"/>
              </w:rPr>
            </w:pPr>
            <w:r>
              <w:rPr>
                <w:rFonts w:asciiTheme="minorHAnsi" w:eastAsia="DengXian" w:hAnsiTheme="minorHAnsi" w:cstheme="minorHAnsi" w:hint="eastAsia"/>
              </w:rPr>
              <w:t>针对记录的整改措施详述</w:t>
            </w:r>
          </w:p>
        </w:tc>
        <w:tc>
          <w:tcPr>
            <w:tcW w:w="5216" w:type="dxa"/>
            <w:shd w:val="clear" w:color="auto" w:fill="auto"/>
            <w:noWrap/>
            <w:vAlign w:val="center"/>
          </w:tcPr>
          <w:p w14:paraId="7F54D0C7" w14:textId="77777777" w:rsidR="003E116C" w:rsidRPr="00324CA2" w:rsidRDefault="003E116C" w:rsidP="00972FDF">
            <w:pPr>
              <w:spacing w:line="276" w:lineRule="auto"/>
              <w:rPr>
                <w:rFonts w:asciiTheme="minorHAnsi" w:eastAsia="Kaiti SC" w:hAnsiTheme="minorHAnsi" w:cstheme="minorHAnsi"/>
                <w:color w:val="FF0000"/>
              </w:rPr>
            </w:pPr>
            <w:r>
              <w:rPr>
                <w:rFonts w:asciiTheme="minorHAnsi" w:eastAsia="Kaiti SC" w:hAnsiTheme="minorHAnsi" w:cstheme="minorHAnsi" w:hint="eastAsia"/>
                <w:color w:val="FF0000"/>
              </w:rPr>
              <w:t>（请详细描述整改措施，不要少于</w:t>
            </w:r>
            <w:r>
              <w:rPr>
                <w:rFonts w:asciiTheme="minorHAnsi" w:eastAsia="Kaiti SC" w:hAnsiTheme="minorHAnsi" w:cstheme="minorHAnsi" w:hint="eastAsia"/>
                <w:color w:val="FF0000"/>
              </w:rPr>
              <w:t>2</w:t>
            </w:r>
            <w:r>
              <w:rPr>
                <w:rFonts w:asciiTheme="minorHAnsi" w:eastAsia="Kaiti SC" w:hAnsiTheme="minorHAnsi" w:cstheme="minorHAnsi"/>
                <w:color w:val="FF0000"/>
              </w:rPr>
              <w:t>0</w:t>
            </w:r>
            <w:r>
              <w:rPr>
                <w:rFonts w:asciiTheme="minorHAnsi" w:eastAsia="Kaiti SC" w:hAnsiTheme="minorHAnsi" w:cstheme="minorHAnsi" w:hint="eastAsia"/>
                <w:color w:val="FF0000"/>
              </w:rPr>
              <w:t>字）</w:t>
            </w:r>
          </w:p>
        </w:tc>
      </w:tr>
    </w:tbl>
    <w:p w14:paraId="1A5C7620" w14:textId="77777777" w:rsidR="003E116C" w:rsidRDefault="003E116C" w:rsidP="004B7AD3">
      <w:pPr>
        <w:rPr>
          <w:rFonts w:asciiTheme="minorHAnsi" w:eastAsia="DengXian" w:hAnsiTheme="minorHAnsi" w:cstheme="minorHAnsi"/>
          <w:highlight w:val="yellow"/>
        </w:rPr>
      </w:pPr>
    </w:p>
    <w:p w14:paraId="5836AF5A" w14:textId="77777777" w:rsidR="009F68F9" w:rsidRPr="009F68F9" w:rsidRDefault="009F68F9" w:rsidP="00376D1A">
      <w:pPr>
        <w:spacing w:line="360" w:lineRule="auto"/>
        <w:rPr>
          <w:rFonts w:asciiTheme="minorHAnsi" w:eastAsia="DengXian" w:hAnsiTheme="minorHAnsi" w:cstheme="minorHAnsi"/>
          <w:b/>
        </w:rPr>
      </w:pPr>
      <w:r w:rsidRPr="009F68F9">
        <w:rPr>
          <w:rFonts w:asciiTheme="minorHAnsi" w:eastAsia="DengXian" w:hAnsiTheme="minorHAnsi" w:cstheme="minorHAnsi"/>
          <w:b/>
        </w:rPr>
        <w:t>监管记录</w:t>
      </w:r>
      <w:r w:rsidRPr="009F68F9">
        <w:rPr>
          <w:rFonts w:asciiTheme="minorHAnsi" w:eastAsia="DengXian" w:hAnsiTheme="minorHAnsi" w:cstheme="minorHAnsi"/>
          <w:b/>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7"/>
      </w:tblGrid>
      <w:tr w:rsidR="009F68F9" w:rsidRPr="00324CA2" w14:paraId="57F2E238" w14:textId="77777777" w:rsidTr="00E2134C">
        <w:tc>
          <w:tcPr>
            <w:tcW w:w="2235" w:type="dxa"/>
            <w:shd w:val="clear" w:color="auto" w:fill="auto"/>
          </w:tcPr>
          <w:p w14:paraId="44F1E9AF" w14:textId="77777777" w:rsidR="009F68F9" w:rsidRPr="00324CA2" w:rsidRDefault="009F68F9" w:rsidP="00E2134C">
            <w:pPr>
              <w:rPr>
                <w:rFonts w:asciiTheme="minorHAnsi" w:eastAsia="DengXian" w:hAnsiTheme="minorHAnsi" w:cstheme="minorHAnsi"/>
              </w:rPr>
            </w:pPr>
          </w:p>
        </w:tc>
        <w:tc>
          <w:tcPr>
            <w:tcW w:w="6287" w:type="dxa"/>
            <w:shd w:val="clear" w:color="auto" w:fill="auto"/>
          </w:tcPr>
          <w:p w14:paraId="0F9EBE30" w14:textId="77777777" w:rsidR="009F68F9" w:rsidRPr="00324CA2" w:rsidRDefault="009F68F9" w:rsidP="00E2134C">
            <w:pPr>
              <w:rPr>
                <w:rFonts w:asciiTheme="minorHAnsi" w:eastAsia="DengXian" w:hAnsiTheme="minorHAnsi" w:cstheme="minorHAnsi"/>
              </w:rPr>
            </w:pPr>
          </w:p>
        </w:tc>
      </w:tr>
    </w:tbl>
    <w:p w14:paraId="1BDD73AF" w14:textId="77777777" w:rsidR="009F68F9" w:rsidRPr="003E116C" w:rsidRDefault="009F68F9" w:rsidP="009F68F9">
      <w:pPr>
        <w:rPr>
          <w:rFonts w:asciiTheme="minorHAnsi" w:eastAsia="DengXian" w:hAnsiTheme="minorHAnsi" w:cstheme="minorHAnsi"/>
          <w:highlight w:val="yellow"/>
        </w:rPr>
      </w:pPr>
    </w:p>
    <w:p w14:paraId="19ABC549" w14:textId="77777777" w:rsidR="009F68F9" w:rsidRPr="009F68F9" w:rsidRDefault="009F68F9" w:rsidP="00376D1A">
      <w:pPr>
        <w:spacing w:line="360" w:lineRule="auto"/>
        <w:rPr>
          <w:rFonts w:asciiTheme="minorHAnsi" w:eastAsia="DengXian" w:hAnsiTheme="minorHAnsi" w:cstheme="minorHAnsi"/>
          <w:b/>
        </w:rPr>
      </w:pPr>
      <w:r w:rsidRPr="009F68F9">
        <w:rPr>
          <w:rFonts w:asciiTheme="minorHAnsi" w:eastAsia="DengXian" w:hAnsiTheme="minorHAnsi" w:cstheme="minorHAnsi"/>
          <w:b/>
        </w:rPr>
        <w:t>监管记录</w:t>
      </w:r>
      <w:r w:rsidRPr="009F68F9">
        <w:rPr>
          <w:rFonts w:asciiTheme="minorHAnsi" w:eastAsia="DengXian" w:hAnsiTheme="minorHAnsi" w:cstheme="minorHAnsi"/>
          <w:b/>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7"/>
      </w:tblGrid>
      <w:tr w:rsidR="009F68F9" w:rsidRPr="00324CA2" w14:paraId="7478F690" w14:textId="77777777" w:rsidTr="00E2134C">
        <w:tc>
          <w:tcPr>
            <w:tcW w:w="2235" w:type="dxa"/>
            <w:shd w:val="clear" w:color="auto" w:fill="auto"/>
          </w:tcPr>
          <w:p w14:paraId="6DBC4AA6" w14:textId="77777777" w:rsidR="009F68F9" w:rsidRPr="00324CA2" w:rsidRDefault="009F68F9" w:rsidP="00E2134C">
            <w:pPr>
              <w:rPr>
                <w:rFonts w:asciiTheme="minorHAnsi" w:eastAsia="DengXian" w:hAnsiTheme="minorHAnsi" w:cstheme="minorHAnsi"/>
              </w:rPr>
            </w:pPr>
          </w:p>
        </w:tc>
        <w:tc>
          <w:tcPr>
            <w:tcW w:w="6287" w:type="dxa"/>
            <w:shd w:val="clear" w:color="auto" w:fill="auto"/>
          </w:tcPr>
          <w:p w14:paraId="6B88A6EE" w14:textId="77777777" w:rsidR="009F68F9" w:rsidRPr="00324CA2" w:rsidRDefault="009F68F9" w:rsidP="00E2134C">
            <w:pPr>
              <w:rPr>
                <w:rFonts w:asciiTheme="minorHAnsi" w:eastAsia="DengXian" w:hAnsiTheme="minorHAnsi" w:cstheme="minorHAnsi"/>
              </w:rPr>
            </w:pPr>
          </w:p>
        </w:tc>
      </w:tr>
    </w:tbl>
    <w:p w14:paraId="749152BC" w14:textId="77777777" w:rsidR="00C0595C" w:rsidRPr="003E116C" w:rsidRDefault="00C0595C" w:rsidP="00623E73">
      <w:pPr>
        <w:rPr>
          <w:rFonts w:asciiTheme="minorHAnsi" w:eastAsia="DengXian" w:hAnsiTheme="minorHAnsi" w:cstheme="minorHAnsi"/>
        </w:rPr>
      </w:pPr>
    </w:p>
    <w:p w14:paraId="1C20C79A" w14:textId="77777777" w:rsidR="008202AD" w:rsidRDefault="00C0595C" w:rsidP="00406414">
      <w:pPr>
        <w:spacing w:line="276" w:lineRule="auto"/>
        <w:rPr>
          <w:rFonts w:asciiTheme="minorHAnsi" w:eastAsia="DengXian" w:hAnsiTheme="minorHAnsi" w:cstheme="minorHAnsi"/>
        </w:rPr>
      </w:pPr>
      <w:r>
        <w:rPr>
          <w:rFonts w:asciiTheme="minorHAnsi" w:eastAsia="DengXian" w:hAnsiTheme="minorHAnsi" w:cstheme="minorHAnsi"/>
        </w:rPr>
        <w:t xml:space="preserve">         </w:t>
      </w:r>
    </w:p>
    <w:p w14:paraId="4E54A8FD" w14:textId="20E3E2D4" w:rsidR="003E116C" w:rsidRDefault="008202AD" w:rsidP="00406414">
      <w:pPr>
        <w:spacing w:line="276" w:lineRule="auto"/>
        <w:rPr>
          <w:rFonts w:asciiTheme="minorHAnsi" w:eastAsia="DengXian" w:hAnsiTheme="minorHAnsi" w:cstheme="minorHAnsi"/>
          <w:color w:val="FF0000"/>
        </w:rPr>
      </w:pPr>
      <w:r>
        <w:rPr>
          <w:rFonts w:asciiTheme="minorHAnsi" w:eastAsia="DengXian" w:hAnsiTheme="minorHAnsi" w:cstheme="minorHAnsi" w:hint="eastAsia"/>
        </w:rPr>
        <w:t xml:space="preserve"> </w:t>
      </w:r>
      <w:r>
        <w:rPr>
          <w:rFonts w:asciiTheme="minorHAnsi" w:eastAsia="DengXian" w:hAnsiTheme="minorHAnsi" w:cstheme="minorHAnsi"/>
        </w:rPr>
        <w:t xml:space="preserve">       </w:t>
      </w:r>
      <w:r w:rsidRPr="003E116C">
        <w:rPr>
          <w:rFonts w:asciiTheme="minorHAnsi" w:eastAsia="DengXian" w:hAnsiTheme="minorHAnsi" w:cstheme="minorHAnsi"/>
          <w:color w:val="000000" w:themeColor="text1"/>
        </w:rPr>
        <w:t xml:space="preserve"> </w:t>
      </w:r>
      <w:r w:rsidR="00623E73" w:rsidRPr="003E116C">
        <w:rPr>
          <w:rFonts w:asciiTheme="minorHAnsi" w:eastAsia="DengXian" w:hAnsiTheme="minorHAnsi" w:cstheme="minorHAnsi"/>
          <w:color w:val="000000" w:themeColor="text1"/>
        </w:rPr>
        <w:t>我司承诺</w:t>
      </w:r>
      <w:r w:rsidR="005017E6" w:rsidRPr="003E116C">
        <w:rPr>
          <w:rFonts w:asciiTheme="minorHAnsi" w:eastAsia="DengXian" w:hAnsiTheme="minorHAnsi" w:cstheme="minorHAnsi" w:hint="eastAsia"/>
          <w:color w:val="000000" w:themeColor="text1"/>
        </w:rPr>
        <w:t>提供</w:t>
      </w:r>
      <w:r w:rsidR="00623E73" w:rsidRPr="003E116C">
        <w:rPr>
          <w:rFonts w:asciiTheme="minorHAnsi" w:eastAsia="DengXian" w:hAnsiTheme="minorHAnsi" w:cstheme="minorHAnsi"/>
          <w:color w:val="000000" w:themeColor="text1"/>
        </w:rPr>
        <w:t>的</w:t>
      </w:r>
      <w:r w:rsidR="005017E6" w:rsidRPr="003E116C">
        <w:rPr>
          <w:rFonts w:asciiTheme="minorHAnsi" w:eastAsia="DengXian" w:hAnsiTheme="minorHAnsi" w:cstheme="minorHAnsi" w:hint="eastAsia"/>
          <w:color w:val="000000" w:themeColor="text1"/>
        </w:rPr>
        <w:t>资料</w:t>
      </w:r>
      <w:r w:rsidR="00623E73" w:rsidRPr="003E116C">
        <w:rPr>
          <w:rFonts w:asciiTheme="minorHAnsi" w:eastAsia="DengXian" w:hAnsiTheme="minorHAnsi" w:cstheme="minorHAnsi"/>
          <w:color w:val="000000" w:themeColor="text1"/>
        </w:rPr>
        <w:t>真实、有效</w:t>
      </w:r>
      <w:r w:rsidR="00A05946" w:rsidRPr="003E116C">
        <w:rPr>
          <w:rFonts w:asciiTheme="minorHAnsi" w:eastAsia="DengXian" w:hAnsiTheme="minorHAnsi" w:cstheme="minorHAnsi" w:hint="eastAsia"/>
          <w:color w:val="000000" w:themeColor="text1"/>
        </w:rPr>
        <w:t>，并知晓资料将在蔚蓝地图网站和</w:t>
      </w:r>
      <w:r w:rsidR="00A05946" w:rsidRPr="003E116C">
        <w:rPr>
          <w:rFonts w:asciiTheme="minorHAnsi" w:eastAsia="DengXian" w:hAnsiTheme="minorHAnsi" w:cstheme="minorHAnsi" w:hint="eastAsia"/>
          <w:color w:val="000000" w:themeColor="text1"/>
        </w:rPr>
        <w:t>APP</w:t>
      </w:r>
      <w:r w:rsidR="00A05946" w:rsidRPr="003E116C">
        <w:rPr>
          <w:rFonts w:asciiTheme="minorHAnsi" w:eastAsia="DengXian" w:hAnsiTheme="minorHAnsi" w:cstheme="minorHAnsi" w:hint="eastAsia"/>
          <w:color w:val="000000" w:themeColor="text1"/>
        </w:rPr>
        <w:t>上公开发布。我司</w:t>
      </w:r>
      <w:r w:rsidR="003E116C" w:rsidRPr="003E116C">
        <w:rPr>
          <w:rFonts w:asciiTheme="minorHAnsi" w:eastAsia="DengXian" w:hAnsiTheme="minorHAnsi" w:cstheme="minorHAnsi" w:hint="eastAsia"/>
          <w:color w:val="000000" w:themeColor="text1"/>
        </w:rPr>
        <w:t>将按照政府部门审核许可等文件要求，以遵守法律法规要求为底线，规范运行和管理。</w:t>
      </w:r>
    </w:p>
    <w:p w14:paraId="59655B1B" w14:textId="3101E0A5" w:rsidR="00A05946" w:rsidRPr="00A05946" w:rsidRDefault="00623E73" w:rsidP="00A05946">
      <w:pPr>
        <w:spacing w:line="276" w:lineRule="auto"/>
        <w:ind w:firstLineChars="200" w:firstLine="480"/>
        <w:rPr>
          <w:rFonts w:asciiTheme="minorHAnsi" w:eastAsia="DengXian" w:hAnsiTheme="minorHAnsi" w:cstheme="minorHAnsi"/>
        </w:rPr>
      </w:pPr>
      <w:r w:rsidRPr="00324CA2">
        <w:rPr>
          <w:rFonts w:asciiTheme="minorHAnsi" w:eastAsia="DengXian" w:hAnsiTheme="minorHAnsi" w:cstheme="minorHAnsi"/>
        </w:rPr>
        <w:t>我司现已在蔚蓝地图数据平台关注自身的环境表现。如再次出现不良环境监管记录，我司承诺将在</w:t>
      </w:r>
      <w:r w:rsidRPr="00324CA2">
        <w:rPr>
          <w:rFonts w:asciiTheme="minorHAnsi" w:eastAsia="DengXian" w:hAnsiTheme="minorHAnsi" w:cstheme="minorHAnsi"/>
        </w:rPr>
        <w:t>10</w:t>
      </w:r>
      <w:r w:rsidRPr="00324CA2">
        <w:rPr>
          <w:rFonts w:asciiTheme="minorHAnsi" w:eastAsia="DengXian" w:hAnsiTheme="minorHAnsi" w:cstheme="minorHAnsi"/>
        </w:rPr>
        <w:t>个工作日内做出整改及说明，并在蔚蓝地图进行公示。</w:t>
      </w:r>
    </w:p>
    <w:p w14:paraId="5442E994" w14:textId="77777777" w:rsidR="00A05946" w:rsidRPr="00324CA2" w:rsidRDefault="00A05946" w:rsidP="00406414">
      <w:pPr>
        <w:spacing w:line="276" w:lineRule="auto"/>
        <w:ind w:firstLineChars="200" w:firstLine="480"/>
        <w:rPr>
          <w:rFonts w:asciiTheme="minorHAnsi" w:eastAsia="DengXian" w:hAnsiTheme="minorHAnsi" w:cstheme="minorHAnsi"/>
        </w:rPr>
      </w:pPr>
    </w:p>
    <w:p w14:paraId="73FAD49C" w14:textId="77777777" w:rsidR="00623E73" w:rsidRPr="00324CA2" w:rsidRDefault="00623E73" w:rsidP="00406414">
      <w:pPr>
        <w:spacing w:line="276" w:lineRule="auto"/>
        <w:rPr>
          <w:rFonts w:asciiTheme="minorHAnsi" w:eastAsia="DengXian" w:hAnsiTheme="minorHAnsi" w:cstheme="minorHAnsi"/>
        </w:rPr>
      </w:pPr>
    </w:p>
    <w:p w14:paraId="78BB68D8" w14:textId="569C9A0E" w:rsidR="00623E73" w:rsidRPr="00324CA2" w:rsidRDefault="00623E73" w:rsidP="00406414">
      <w:pPr>
        <w:spacing w:line="276" w:lineRule="auto"/>
        <w:jc w:val="right"/>
        <w:rPr>
          <w:rFonts w:asciiTheme="minorHAnsi" w:eastAsia="DengXian" w:hAnsiTheme="minorHAnsi" w:cstheme="minorHAnsi"/>
        </w:rPr>
      </w:pPr>
      <w:r w:rsidRPr="00324CA2">
        <w:rPr>
          <w:rFonts w:asciiTheme="minorHAnsi" w:eastAsia="DengXian" w:hAnsiTheme="minorHAnsi" w:cstheme="minorHAnsi"/>
        </w:rPr>
        <w:t xml:space="preserve">                                                                                                        XXXX</w:t>
      </w:r>
      <w:r w:rsidRPr="00324CA2">
        <w:rPr>
          <w:rFonts w:asciiTheme="minorHAnsi" w:eastAsia="DengXian" w:hAnsiTheme="minorHAnsi" w:cstheme="minorHAnsi"/>
        </w:rPr>
        <w:t>公司（公章）</w:t>
      </w:r>
    </w:p>
    <w:p w14:paraId="6FA58A62" w14:textId="77777777" w:rsidR="00C16229" w:rsidRDefault="00623E73" w:rsidP="00406414">
      <w:pPr>
        <w:spacing w:line="276" w:lineRule="auto"/>
        <w:jc w:val="right"/>
        <w:rPr>
          <w:rFonts w:asciiTheme="minorHAnsi" w:eastAsia="DengXian" w:hAnsiTheme="minorHAnsi" w:cstheme="minorHAnsi"/>
        </w:rPr>
        <w:sectPr w:rsidR="00C16229" w:rsidSect="00916C7E">
          <w:pgSz w:w="11900" w:h="16840"/>
          <w:pgMar w:top="1440" w:right="1440" w:bottom="1440" w:left="1440" w:header="708" w:footer="708" w:gutter="0"/>
          <w:cols w:space="708"/>
          <w:docGrid w:linePitch="360"/>
        </w:sectPr>
      </w:pPr>
      <w:r w:rsidRPr="00324CA2">
        <w:rPr>
          <w:rFonts w:asciiTheme="minorHAnsi" w:eastAsia="DengXian" w:hAnsiTheme="minorHAnsi" w:cstheme="minorHAnsi"/>
        </w:rPr>
        <w:t xml:space="preserve">                                                                                                              20</w:t>
      </w:r>
      <w:r w:rsidR="003E116C">
        <w:rPr>
          <w:rFonts w:asciiTheme="minorHAnsi" w:eastAsia="DengXian" w:hAnsiTheme="minorHAnsi" w:cstheme="minorHAnsi"/>
        </w:rPr>
        <w:t>23</w:t>
      </w:r>
      <w:r w:rsidRPr="00324CA2">
        <w:rPr>
          <w:rFonts w:asciiTheme="minorHAnsi" w:eastAsia="DengXian" w:hAnsiTheme="minorHAnsi" w:cstheme="minorHAnsi"/>
        </w:rPr>
        <w:t>年</w:t>
      </w:r>
      <w:r w:rsidRPr="00324CA2">
        <w:rPr>
          <w:rFonts w:asciiTheme="minorHAnsi" w:eastAsia="DengXian" w:hAnsiTheme="minorHAnsi" w:cstheme="minorHAnsi"/>
        </w:rPr>
        <w:t xml:space="preserve">   </w:t>
      </w:r>
      <w:r w:rsidRPr="00324CA2">
        <w:rPr>
          <w:rFonts w:asciiTheme="minorHAnsi" w:eastAsia="DengXian" w:hAnsiTheme="minorHAnsi" w:cstheme="minorHAnsi"/>
        </w:rPr>
        <w:t>月</w:t>
      </w:r>
      <w:r w:rsidRPr="00324CA2">
        <w:rPr>
          <w:rFonts w:asciiTheme="minorHAnsi" w:eastAsia="DengXian" w:hAnsiTheme="minorHAnsi" w:cstheme="minorHAnsi"/>
        </w:rPr>
        <w:t xml:space="preserve">   </w:t>
      </w:r>
      <w:r w:rsidRPr="00324CA2">
        <w:rPr>
          <w:rFonts w:asciiTheme="minorHAnsi" w:eastAsia="DengXian" w:hAnsiTheme="minorHAnsi" w:cstheme="minorHAnsi"/>
        </w:rPr>
        <w:t>日</w:t>
      </w:r>
    </w:p>
    <w:p w14:paraId="48B21031" w14:textId="22C80CF3" w:rsidR="00623E73" w:rsidRDefault="00623E73" w:rsidP="00406414">
      <w:pPr>
        <w:spacing w:line="276" w:lineRule="auto"/>
        <w:jc w:val="right"/>
        <w:rPr>
          <w:rFonts w:asciiTheme="minorHAnsi" w:eastAsia="DengXian" w:hAnsiTheme="minorHAnsi" w:cstheme="minorHAnsi"/>
        </w:rPr>
      </w:pPr>
    </w:p>
    <w:p w14:paraId="06F5A1C9" w14:textId="04948F05" w:rsidR="00C16229" w:rsidRPr="003A244E" w:rsidRDefault="00C16229" w:rsidP="00C16229">
      <w:pPr>
        <w:spacing w:line="360" w:lineRule="auto"/>
        <w:rPr>
          <w:rFonts w:asciiTheme="minorHAnsi" w:eastAsia="DengXian" w:hAnsiTheme="minorHAnsi" w:cstheme="minorHAnsi"/>
          <w:b/>
          <w:color w:val="FF0000"/>
        </w:rPr>
      </w:pPr>
      <w:r w:rsidRPr="003A244E">
        <w:rPr>
          <w:rFonts w:asciiTheme="minorHAnsi" w:eastAsia="DengXian" w:hAnsiTheme="minorHAnsi" w:cstheme="minorHAnsi"/>
          <w:b/>
        </w:rPr>
        <w:t>监管记录</w:t>
      </w:r>
      <w:r>
        <w:rPr>
          <w:rFonts w:asciiTheme="minorHAnsi" w:eastAsia="DengXian" w:hAnsiTheme="minorHAnsi" w:cstheme="minorHAnsi" w:hint="eastAsia"/>
          <w:b/>
        </w:rPr>
        <w:t>案例示范</w:t>
      </w:r>
      <w:r>
        <w:rPr>
          <w:rFonts w:asciiTheme="minorHAnsi" w:eastAsia="DengXian" w:hAnsiTheme="minorHAnsi" w:cstheme="minorHAnsi" w:hint="eastAsia"/>
          <w:b/>
        </w:rPr>
        <w:t xml:space="preserve"> </w:t>
      </w:r>
      <w:r w:rsidRPr="003A244E">
        <w:rPr>
          <w:rFonts w:asciiTheme="minorHAnsi" w:eastAsia="DengXian" w:hAnsiTheme="minorHAnsi" w:cstheme="minorHAnsi"/>
          <w:b/>
        </w:rPr>
        <w:t xml:space="preserve"> 1 </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5216"/>
      </w:tblGrid>
      <w:tr w:rsidR="00C16229" w:rsidRPr="00324CA2" w14:paraId="195AC2C9" w14:textId="77777777" w:rsidTr="00E57E47">
        <w:trPr>
          <w:trHeight w:val="660"/>
        </w:trPr>
        <w:tc>
          <w:tcPr>
            <w:tcW w:w="3290" w:type="dxa"/>
            <w:shd w:val="clear" w:color="auto" w:fill="auto"/>
            <w:vAlign w:val="center"/>
            <w:hideMark/>
          </w:tcPr>
          <w:p w14:paraId="2395A607" w14:textId="77777777" w:rsidR="00C16229" w:rsidRDefault="00C16229" w:rsidP="00E57E47">
            <w:pPr>
              <w:spacing w:line="276" w:lineRule="auto"/>
              <w:rPr>
                <w:rFonts w:asciiTheme="minorHAnsi" w:eastAsia="DengXian" w:hAnsiTheme="minorHAnsi" w:cstheme="minorHAnsi"/>
              </w:rPr>
            </w:pPr>
            <w:r w:rsidRPr="00324CA2">
              <w:rPr>
                <w:rFonts w:asciiTheme="minorHAnsi" w:eastAsia="DengXian" w:hAnsiTheme="minorHAnsi" w:cstheme="minorHAnsi"/>
              </w:rPr>
              <w:t>蔚蓝地图</w:t>
            </w:r>
            <w:r>
              <w:rPr>
                <w:rFonts w:asciiTheme="minorHAnsi" w:eastAsia="DengXian" w:hAnsiTheme="minorHAnsi" w:cstheme="minorHAnsi" w:hint="eastAsia"/>
              </w:rPr>
              <w:t>监管记录</w:t>
            </w:r>
            <w:r w:rsidRPr="00324CA2">
              <w:rPr>
                <w:rFonts w:asciiTheme="minorHAnsi" w:eastAsia="DengXian" w:hAnsiTheme="minorHAnsi" w:cstheme="minorHAnsi"/>
              </w:rPr>
              <w:t>来源及发布时间</w:t>
            </w:r>
          </w:p>
          <w:p w14:paraId="184C404A" w14:textId="25395599" w:rsidR="00C16229" w:rsidRPr="00324CA2" w:rsidRDefault="00C16229" w:rsidP="00E57E47">
            <w:pPr>
              <w:spacing w:line="276" w:lineRule="auto"/>
              <w:rPr>
                <w:rFonts w:asciiTheme="minorHAnsi" w:eastAsia="DengXian" w:hAnsiTheme="minorHAnsi" w:cstheme="minorHAnsi"/>
              </w:rPr>
            </w:pPr>
            <w:r w:rsidRPr="00FC2B09">
              <w:rPr>
                <w:rFonts w:asciiTheme="minorHAnsi" w:eastAsia="DengXian" w:hAnsiTheme="minorHAnsi" w:cstheme="minorHAnsi" w:hint="eastAsia"/>
                <w:color w:val="FF0000"/>
              </w:rPr>
              <w:t>(</w:t>
            </w:r>
            <w:r w:rsidRPr="00FC2B09">
              <w:rPr>
                <w:rFonts w:asciiTheme="minorHAnsi" w:eastAsia="DengXian" w:hAnsiTheme="minorHAnsi" w:cstheme="minorHAnsi" w:hint="eastAsia"/>
                <w:color w:val="FF0000"/>
              </w:rPr>
              <w:t>可通过监管记录详情页最下方的来源查询</w:t>
            </w:r>
            <w:r w:rsidRPr="00FC2B09">
              <w:rPr>
                <w:rFonts w:asciiTheme="minorHAnsi" w:eastAsia="DengXian" w:hAnsiTheme="minorHAnsi" w:cstheme="minorHAnsi"/>
                <w:color w:val="FF0000"/>
              </w:rPr>
              <w:t>)</w:t>
            </w:r>
          </w:p>
        </w:tc>
        <w:tc>
          <w:tcPr>
            <w:tcW w:w="5216" w:type="dxa"/>
            <w:shd w:val="clear" w:color="auto" w:fill="auto"/>
            <w:noWrap/>
            <w:vAlign w:val="center"/>
            <w:hideMark/>
          </w:tcPr>
          <w:p w14:paraId="404B0710" w14:textId="6B27DF38" w:rsidR="00C16229" w:rsidRPr="00324CA2" w:rsidRDefault="00C16229" w:rsidP="00E57E47">
            <w:pPr>
              <w:spacing w:line="276" w:lineRule="auto"/>
              <w:rPr>
                <w:rFonts w:asciiTheme="minorHAnsi" w:eastAsia="Kaiti SC" w:hAnsiTheme="minorHAnsi" w:cstheme="minorHAnsi"/>
                <w:color w:val="FF0000"/>
              </w:rPr>
            </w:pP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日，</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环保局发布的《</w:t>
            </w:r>
            <w:r w:rsidRPr="00324CA2">
              <w:rPr>
                <w:rFonts w:asciiTheme="minorHAnsi" w:eastAsia="Kaiti SC" w:hAnsiTheme="minorHAnsi" w:cstheme="minorHAnsi"/>
                <w:color w:val="FF0000"/>
              </w:rPr>
              <w:t>2019</w:t>
            </w:r>
            <w:r w:rsidRPr="00324CA2">
              <w:rPr>
                <w:rFonts w:asciiTheme="minorHAnsi" w:eastAsia="Kaiti SC" w:hAnsiTheme="minorHAnsi" w:cstheme="minorHAnsi"/>
                <w:color w:val="FF0000"/>
              </w:rPr>
              <w:t>年行政处罚企业公示名单》</w:t>
            </w:r>
          </w:p>
        </w:tc>
      </w:tr>
      <w:tr w:rsidR="00C16229" w:rsidRPr="00324CA2" w14:paraId="449DC392" w14:textId="77777777" w:rsidTr="00E57E47">
        <w:trPr>
          <w:trHeight w:val="129"/>
        </w:trPr>
        <w:tc>
          <w:tcPr>
            <w:tcW w:w="3290" w:type="dxa"/>
            <w:shd w:val="clear" w:color="auto" w:fill="auto"/>
            <w:vAlign w:val="center"/>
            <w:hideMark/>
          </w:tcPr>
          <w:p w14:paraId="0283FE7E" w14:textId="77777777" w:rsidR="00C16229" w:rsidRDefault="00C16229" w:rsidP="00E57E47">
            <w:pPr>
              <w:spacing w:line="276" w:lineRule="auto"/>
              <w:rPr>
                <w:rFonts w:asciiTheme="minorHAnsi" w:eastAsia="DengXian" w:hAnsiTheme="minorHAnsi" w:cstheme="minorHAnsi"/>
              </w:rPr>
            </w:pPr>
            <w:r>
              <w:rPr>
                <w:rFonts w:asciiTheme="minorHAnsi" w:eastAsia="DengXian" w:hAnsiTheme="minorHAnsi" w:cstheme="minorHAnsi" w:hint="eastAsia"/>
              </w:rPr>
              <w:t>记录</w:t>
            </w:r>
            <w:r w:rsidRPr="00324CA2">
              <w:rPr>
                <w:rFonts w:asciiTheme="minorHAnsi" w:eastAsia="DengXian" w:hAnsiTheme="minorHAnsi" w:cstheme="minorHAnsi"/>
              </w:rPr>
              <w:t>内容详述</w:t>
            </w:r>
          </w:p>
          <w:p w14:paraId="49EF67EB" w14:textId="1CC6D110" w:rsidR="00C16229" w:rsidRPr="00324CA2" w:rsidRDefault="00C16229" w:rsidP="00E57E47">
            <w:pPr>
              <w:spacing w:line="276" w:lineRule="auto"/>
              <w:rPr>
                <w:rFonts w:asciiTheme="minorHAnsi" w:eastAsia="DengXian" w:hAnsiTheme="minorHAnsi" w:cstheme="minorHAnsi" w:hint="eastAsia"/>
              </w:rPr>
            </w:pPr>
            <w:r w:rsidRPr="00FC2B09">
              <w:rPr>
                <w:rFonts w:asciiTheme="minorHAnsi" w:eastAsia="DengXian" w:hAnsiTheme="minorHAnsi" w:cstheme="minorHAnsi" w:hint="eastAsia"/>
                <w:color w:val="FF0000"/>
              </w:rPr>
              <w:t>（可通过查询行政处罚决定书</w:t>
            </w:r>
            <w:r>
              <w:rPr>
                <w:rFonts w:asciiTheme="minorHAnsi" w:eastAsia="DengXian" w:hAnsiTheme="minorHAnsi" w:cstheme="minorHAnsi" w:hint="eastAsia"/>
                <w:color w:val="FF0000"/>
              </w:rPr>
              <w:t>等原因文件进</w:t>
            </w:r>
            <w:r w:rsidRPr="00FC2B09">
              <w:rPr>
                <w:rFonts w:asciiTheme="minorHAnsi" w:eastAsia="DengXian" w:hAnsiTheme="minorHAnsi" w:cstheme="minorHAnsi" w:hint="eastAsia"/>
                <w:color w:val="FF0000"/>
              </w:rPr>
              <w:t>行</w:t>
            </w:r>
            <w:r w:rsidRPr="00FC2B09">
              <w:rPr>
                <w:rFonts w:asciiTheme="minorHAnsi" w:eastAsia="DengXian" w:hAnsiTheme="minorHAnsi" w:cstheme="minorHAnsi"/>
                <w:color w:val="FF0000"/>
              </w:rPr>
              <w:t>详</w:t>
            </w:r>
            <w:r w:rsidRPr="00FC2B09">
              <w:rPr>
                <w:rFonts w:asciiTheme="minorHAnsi" w:eastAsia="DengXian" w:hAnsiTheme="minorHAnsi" w:cstheme="minorHAnsi" w:hint="eastAsia"/>
                <w:color w:val="FF0000"/>
              </w:rPr>
              <w:t>述）</w:t>
            </w:r>
          </w:p>
        </w:tc>
        <w:tc>
          <w:tcPr>
            <w:tcW w:w="5216" w:type="dxa"/>
            <w:shd w:val="clear" w:color="auto" w:fill="auto"/>
            <w:noWrap/>
            <w:vAlign w:val="center"/>
            <w:hideMark/>
          </w:tcPr>
          <w:p w14:paraId="0072867B" w14:textId="3A016092" w:rsidR="00C16229" w:rsidRPr="00324CA2" w:rsidRDefault="00C16229" w:rsidP="00E57E47">
            <w:pPr>
              <w:spacing w:line="276" w:lineRule="auto"/>
              <w:rPr>
                <w:rFonts w:asciiTheme="minorHAnsi" w:eastAsia="Kaiti SC" w:hAnsiTheme="minorHAnsi" w:cstheme="minorHAnsi"/>
                <w:color w:val="FF0000"/>
              </w:rPr>
            </w:pPr>
            <w:r w:rsidRPr="00324CA2">
              <w:rPr>
                <w:rFonts w:asciiTheme="minorHAnsi" w:eastAsia="Kaiti SC" w:hAnsiTheme="minorHAnsi" w:cstheme="minorHAnsi"/>
                <w:color w:val="FF0000"/>
              </w:rPr>
              <w:t>未批先建</w:t>
            </w:r>
            <w:r>
              <w:rPr>
                <w:rFonts w:asciiTheme="minorHAnsi" w:eastAsia="Kaiti SC" w:hAnsiTheme="minorHAnsi" w:cstheme="minorHAnsi" w:hint="eastAsia"/>
                <w:color w:val="FF0000"/>
              </w:rPr>
              <w:t>，</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日擅自新建镭雕生产项目，且生产过程中产生的粉尘未配套相应的环保设施</w:t>
            </w:r>
            <w:r>
              <w:rPr>
                <w:rFonts w:asciiTheme="minorHAnsi" w:eastAsia="Kaiti SC" w:hAnsiTheme="minorHAnsi" w:cstheme="minorHAnsi" w:hint="eastAsia"/>
                <w:color w:val="FF0000"/>
              </w:rPr>
              <w:t>，并投入生产。</w:t>
            </w:r>
          </w:p>
        </w:tc>
      </w:tr>
      <w:tr w:rsidR="00C16229" w:rsidRPr="00324CA2" w14:paraId="4D507EB3" w14:textId="77777777" w:rsidTr="00E57E47">
        <w:trPr>
          <w:trHeight w:val="129"/>
        </w:trPr>
        <w:tc>
          <w:tcPr>
            <w:tcW w:w="3290" w:type="dxa"/>
            <w:shd w:val="clear" w:color="auto" w:fill="auto"/>
            <w:vAlign w:val="center"/>
          </w:tcPr>
          <w:p w14:paraId="73649C4B" w14:textId="77777777" w:rsidR="00C16229" w:rsidRDefault="00C16229" w:rsidP="00E57E47">
            <w:pPr>
              <w:spacing w:line="276" w:lineRule="auto"/>
              <w:rPr>
                <w:rFonts w:asciiTheme="minorHAnsi" w:eastAsia="DengXian" w:hAnsiTheme="minorHAnsi" w:cstheme="minorHAnsi"/>
              </w:rPr>
            </w:pPr>
            <w:r>
              <w:rPr>
                <w:rFonts w:asciiTheme="minorHAnsi" w:eastAsia="DengXian" w:hAnsiTheme="minorHAnsi" w:cstheme="minorHAnsi" w:hint="eastAsia"/>
              </w:rPr>
              <w:t>记录产生原因分析详述</w:t>
            </w:r>
          </w:p>
        </w:tc>
        <w:tc>
          <w:tcPr>
            <w:tcW w:w="5216" w:type="dxa"/>
            <w:shd w:val="clear" w:color="auto" w:fill="auto"/>
            <w:noWrap/>
            <w:vAlign w:val="center"/>
          </w:tcPr>
          <w:p w14:paraId="75CCCFE5" w14:textId="6297FBB2" w:rsidR="00C16229" w:rsidRPr="00324CA2" w:rsidRDefault="00C16229" w:rsidP="00E57E47">
            <w:pPr>
              <w:spacing w:line="276" w:lineRule="auto"/>
              <w:rPr>
                <w:rFonts w:asciiTheme="minorHAnsi" w:eastAsia="Kaiti SC" w:hAnsiTheme="minorHAnsi" w:cstheme="minorHAnsi"/>
                <w:color w:val="FF0000"/>
              </w:rPr>
            </w:pPr>
            <w:r w:rsidRPr="00324CA2">
              <w:rPr>
                <w:rFonts w:asciiTheme="minorHAnsi" w:eastAsia="Kaiti SC" w:hAnsiTheme="minorHAnsi" w:cstheme="minorHAnsi"/>
                <w:color w:val="FF0000"/>
              </w:rPr>
              <w:t>公司无专职环境管理人员，环境意识淡薄，未完全履行环保要求便将镭雕机器投入生产。</w:t>
            </w:r>
            <w:r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分别于</w:t>
            </w:r>
            <w:r w:rsidRPr="00324CA2">
              <w:rPr>
                <w:rFonts w:asciiTheme="minorHAnsi" w:eastAsia="Kaiti SC" w:hAnsiTheme="minorHAnsi" w:cstheme="minorHAnsi"/>
                <w:color w:val="FF0000"/>
              </w:rPr>
              <w:t xml:space="preserve"> 20XX</w:t>
            </w:r>
            <w:r w:rsidRPr="00324CA2">
              <w:rPr>
                <w:rFonts w:asciiTheme="minorHAnsi" w:eastAsia="Kaiti SC" w:hAnsiTheme="minorHAnsi" w:cstheme="minorHAnsi"/>
                <w:color w:val="FF0000"/>
              </w:rPr>
              <w:t>年和</w:t>
            </w:r>
            <w:r w:rsidRPr="00324CA2">
              <w:rPr>
                <w:rFonts w:asciiTheme="minorHAnsi" w:eastAsia="Kaiti SC" w:hAnsiTheme="minorHAnsi" w:cstheme="minorHAnsi"/>
                <w:color w:val="FF0000"/>
              </w:rPr>
              <w:t xml:space="preserve"> 20XX</w:t>
            </w:r>
            <w:r w:rsidRPr="00324CA2">
              <w:rPr>
                <w:rFonts w:asciiTheme="minorHAnsi" w:eastAsia="Kaiti SC" w:hAnsiTheme="minorHAnsi" w:cstheme="minorHAnsi"/>
                <w:color w:val="FF0000"/>
              </w:rPr>
              <w:t>年获得相关项目环评并且于</w:t>
            </w:r>
            <w:r w:rsidRPr="00324CA2">
              <w:rPr>
                <w:rFonts w:asciiTheme="minorHAnsi" w:eastAsia="Kaiti SC" w:hAnsiTheme="minorHAnsi" w:cstheme="minorHAnsi"/>
                <w:color w:val="FF0000"/>
              </w:rPr>
              <w:t xml:space="preserve"> 20XX</w:t>
            </w:r>
            <w:r w:rsidRPr="00324CA2">
              <w:rPr>
                <w:rFonts w:asciiTheme="minorHAnsi" w:eastAsia="Kaiti SC" w:hAnsiTheme="minorHAnsi" w:cstheme="minorHAnsi"/>
                <w:color w:val="FF0000"/>
              </w:rPr>
              <w:t>年和</w:t>
            </w:r>
            <w:r w:rsidRPr="00324CA2">
              <w:rPr>
                <w:rFonts w:asciiTheme="minorHAnsi" w:eastAsia="Kaiti SC" w:hAnsiTheme="minorHAnsi" w:cstheme="minorHAnsi"/>
                <w:color w:val="FF0000"/>
              </w:rPr>
              <w:t xml:space="preserve"> 20XX </w:t>
            </w:r>
            <w:r w:rsidRPr="00324CA2">
              <w:rPr>
                <w:rFonts w:asciiTheme="minorHAnsi" w:eastAsia="Kaiti SC" w:hAnsiTheme="minorHAnsi" w:cstheme="minorHAnsi"/>
                <w:color w:val="FF0000"/>
              </w:rPr>
              <w:t>年获得相关批复，但在未获得相关环境保</w:t>
            </w:r>
            <w:r w:rsidRPr="00324CA2">
              <w:rPr>
                <w:rFonts w:asciiTheme="minorHAnsi" w:eastAsia="Kaiti SC" w:hAnsiTheme="minorHAnsi" w:cstheme="minorHAnsi"/>
                <w:color w:val="FF0000"/>
              </w:rPr>
              <w:t xml:space="preserve"> </w:t>
            </w:r>
            <w:r w:rsidRPr="00324CA2">
              <w:rPr>
                <w:rFonts w:asciiTheme="minorHAnsi" w:eastAsia="Kaiti SC" w:hAnsiTheme="minorHAnsi" w:cstheme="minorHAnsi"/>
                <w:color w:val="FF0000"/>
              </w:rPr>
              <w:t>护验收意见前便违规将镭雕机器投入生产，导致收到上述处罚。</w:t>
            </w:r>
          </w:p>
        </w:tc>
      </w:tr>
      <w:tr w:rsidR="00C16229" w:rsidRPr="00324CA2" w14:paraId="0F0C540E" w14:textId="77777777" w:rsidTr="00E57E47">
        <w:trPr>
          <w:trHeight w:val="129"/>
        </w:trPr>
        <w:tc>
          <w:tcPr>
            <w:tcW w:w="3290" w:type="dxa"/>
            <w:shd w:val="clear" w:color="auto" w:fill="auto"/>
            <w:vAlign w:val="center"/>
          </w:tcPr>
          <w:p w14:paraId="24197245" w14:textId="77777777" w:rsidR="00C16229" w:rsidRDefault="00C16229" w:rsidP="00E57E47">
            <w:pPr>
              <w:spacing w:line="276" w:lineRule="auto"/>
              <w:rPr>
                <w:rFonts w:asciiTheme="minorHAnsi" w:eastAsia="DengXian" w:hAnsiTheme="minorHAnsi" w:cstheme="minorHAnsi"/>
              </w:rPr>
            </w:pPr>
            <w:r>
              <w:rPr>
                <w:rFonts w:asciiTheme="minorHAnsi" w:eastAsia="DengXian" w:hAnsiTheme="minorHAnsi" w:cstheme="minorHAnsi" w:hint="eastAsia"/>
              </w:rPr>
              <w:t>针对记录的整改措施详述</w:t>
            </w:r>
          </w:p>
        </w:tc>
        <w:tc>
          <w:tcPr>
            <w:tcW w:w="5216" w:type="dxa"/>
            <w:shd w:val="clear" w:color="auto" w:fill="auto"/>
            <w:noWrap/>
            <w:vAlign w:val="center"/>
          </w:tcPr>
          <w:p w14:paraId="06BD3BF7" w14:textId="77777777" w:rsidR="00C16229" w:rsidRPr="00324CA2" w:rsidRDefault="00C16229" w:rsidP="00C16229">
            <w:pPr>
              <w:rPr>
                <w:rFonts w:asciiTheme="minorHAnsi" w:eastAsia="Kaiti SC" w:hAnsiTheme="minorHAnsi" w:cstheme="minorHAnsi"/>
                <w:color w:val="FF0000"/>
              </w:rPr>
            </w:pPr>
            <w:r w:rsidRPr="00324CA2">
              <w:rPr>
                <w:rFonts w:asciiTheme="minorHAnsi" w:eastAsia="Kaiti SC" w:hAnsiTheme="minorHAnsi" w:cstheme="minorHAnsi"/>
                <w:color w:val="FF0000"/>
              </w:rPr>
              <w:t>针对该问题，采取了下述整改措施</w:t>
            </w:r>
            <w:r w:rsidRPr="00324CA2">
              <w:rPr>
                <w:rFonts w:asciiTheme="minorHAnsi" w:eastAsia="Kaiti SC" w:hAnsiTheme="minorHAnsi" w:cstheme="minorHAnsi"/>
                <w:color w:val="FF0000"/>
              </w:rPr>
              <w:t>:</w:t>
            </w:r>
          </w:p>
          <w:p w14:paraId="24B23173" w14:textId="77777777" w:rsidR="00C16229" w:rsidRPr="00324CA2" w:rsidRDefault="00C16229" w:rsidP="00C16229">
            <w:pPr>
              <w:rPr>
                <w:rFonts w:asciiTheme="minorHAnsi" w:eastAsia="Kaiti SC" w:hAnsiTheme="minorHAnsi" w:cstheme="minorHAnsi"/>
                <w:color w:val="FF0000"/>
              </w:rPr>
            </w:pPr>
            <w:r w:rsidRPr="00324CA2">
              <w:rPr>
                <w:rFonts w:asciiTheme="minorHAnsi" w:eastAsia="Kaiti SC" w:hAnsiTheme="minorHAnsi" w:cstheme="minorHAnsi"/>
                <w:color w:val="FF0000"/>
              </w:rPr>
              <w:t>1.</w:t>
            </w:r>
            <w:r w:rsidRPr="00324CA2">
              <w:rPr>
                <w:rFonts w:asciiTheme="minorHAnsi" w:eastAsia="Kaiti SC" w:hAnsiTheme="minorHAnsi" w:cstheme="minorHAnsi"/>
                <w:color w:val="FF0000"/>
              </w:rPr>
              <w:t>在收到处罚后，缴纳了两万元罚款。</w:t>
            </w:r>
            <w:r w:rsidRPr="00324CA2">
              <w:rPr>
                <w:rFonts w:asciiTheme="minorHAnsi" w:eastAsia="Kaiti SC" w:hAnsiTheme="minorHAnsi" w:cstheme="minorHAnsi"/>
                <w:color w:val="FF0000"/>
              </w:rPr>
              <w:t xml:space="preserve"> </w:t>
            </w:r>
          </w:p>
          <w:p w14:paraId="631FBD86" w14:textId="77777777" w:rsidR="00C16229" w:rsidRPr="00324CA2" w:rsidRDefault="00C16229" w:rsidP="00C16229">
            <w:pPr>
              <w:rPr>
                <w:rFonts w:asciiTheme="minorHAnsi" w:eastAsia="Kaiti SC" w:hAnsiTheme="minorHAnsi" w:cstheme="minorHAnsi"/>
                <w:color w:val="FF0000"/>
              </w:rPr>
            </w:pPr>
            <w:r w:rsidRPr="00324CA2">
              <w:rPr>
                <w:rFonts w:asciiTheme="minorHAnsi" w:eastAsia="Kaiti SC" w:hAnsiTheme="minorHAnsi" w:cstheme="minorHAnsi"/>
                <w:color w:val="FF0000"/>
              </w:rPr>
              <w:t>2.</w:t>
            </w:r>
            <w:r w:rsidRPr="00324CA2">
              <w:rPr>
                <w:rFonts w:asciiTheme="minorHAnsi" w:eastAsia="Kaiti SC" w:hAnsiTheme="minorHAnsi" w:cstheme="minorHAnsi"/>
                <w:color w:val="FF0000"/>
              </w:rPr>
              <w:t>配备专职环保管理人员，负责现场环境管理。</w:t>
            </w:r>
            <w:r w:rsidRPr="00324CA2">
              <w:rPr>
                <w:rFonts w:asciiTheme="minorHAnsi" w:eastAsia="Kaiti SC" w:hAnsiTheme="minorHAnsi" w:cstheme="minorHAnsi"/>
                <w:color w:val="FF0000"/>
              </w:rPr>
              <w:t xml:space="preserve"> </w:t>
            </w:r>
          </w:p>
          <w:p w14:paraId="53B6B916" w14:textId="736EE8C5" w:rsidR="00C16229" w:rsidRPr="00324CA2" w:rsidRDefault="00C16229" w:rsidP="00C16229">
            <w:pPr>
              <w:rPr>
                <w:rFonts w:asciiTheme="minorHAnsi" w:eastAsia="Kaiti SC" w:hAnsiTheme="minorHAnsi" w:cstheme="minorHAnsi"/>
                <w:color w:val="FF0000"/>
              </w:rPr>
            </w:pPr>
            <w:r w:rsidRPr="00324CA2">
              <w:rPr>
                <w:rFonts w:asciiTheme="minorHAnsi" w:eastAsia="Kaiti SC" w:hAnsiTheme="minorHAnsi" w:cstheme="minorHAnsi"/>
                <w:color w:val="FF0000"/>
              </w:rPr>
              <w:t>3.</w:t>
            </w:r>
            <w:r w:rsidRPr="00324CA2">
              <w:rPr>
                <w:rFonts w:asciiTheme="minorHAnsi" w:eastAsia="Kaiti SC" w:hAnsiTheme="minorHAnsi" w:cstheme="minorHAnsi"/>
                <w:color w:val="FF0000"/>
              </w:rPr>
              <w:t>问题出现后，公司立即停止镭雕生产，确保镭雕工序获得建设项目环保验收后再开始生产。上海松江区环保局于</w:t>
            </w:r>
            <w:r w:rsidRPr="00324CA2">
              <w:rPr>
                <w:rFonts w:asciiTheme="minorHAnsi" w:eastAsia="Kaiti SC" w:hAnsiTheme="minorHAnsi" w:cstheme="minorHAnsi"/>
                <w:color w:val="FF0000"/>
              </w:rPr>
              <w:t xml:space="preserve"> 20XX </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 xml:space="preserve"> X </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 xml:space="preserve"> X </w:t>
            </w:r>
            <w:r w:rsidRPr="00324CA2">
              <w:rPr>
                <w:rFonts w:asciiTheme="minorHAnsi" w:eastAsia="Kaiti SC" w:hAnsiTheme="minorHAnsi" w:cstheme="minorHAnsi"/>
                <w:color w:val="FF0000"/>
              </w:rPr>
              <w:t>号至现场开展三同时现场检查，并且于</w:t>
            </w:r>
            <w:r w:rsidRPr="00324CA2">
              <w:rPr>
                <w:rFonts w:asciiTheme="minorHAnsi" w:eastAsia="Kaiti SC" w:hAnsiTheme="minorHAnsi" w:cstheme="minorHAnsi"/>
                <w:color w:val="FF0000"/>
              </w:rPr>
              <w:t xml:space="preserve">20XX  </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 xml:space="preserve"> X </w:t>
            </w:r>
            <w:r w:rsidRPr="00324CA2">
              <w:rPr>
                <w:rFonts w:asciiTheme="minorHAnsi" w:eastAsia="Kaiti SC" w:hAnsiTheme="minorHAnsi" w:cstheme="minorHAnsi"/>
                <w:color w:val="FF0000"/>
              </w:rPr>
              <w:t>日对</w:t>
            </w:r>
            <w:r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出具了扩建调整项目的建设项目环境保护验收意见</w:t>
            </w:r>
            <w:r w:rsidRPr="00324CA2">
              <w:rPr>
                <w:rFonts w:asciiTheme="minorHAnsi" w:eastAsia="Kaiti SC" w:hAnsiTheme="minorHAnsi" w:cstheme="minorHAnsi"/>
                <w:color w:val="FF0000"/>
              </w:rPr>
              <w:t>([20</w:t>
            </w:r>
            <w:r>
              <w:rPr>
                <w:rFonts w:asciiTheme="minorHAnsi" w:eastAsia="Kaiti SC" w:hAnsiTheme="minorHAnsi" w:cstheme="minorHAnsi"/>
                <w:color w:val="FF0000"/>
              </w:rPr>
              <w:t>X</w:t>
            </w:r>
            <w:r w:rsidRPr="00324CA2">
              <w:rPr>
                <w:rFonts w:asciiTheme="minorHAnsi" w:eastAsia="Kaiti SC" w:hAnsiTheme="minorHAnsi" w:cstheme="minorHAnsi"/>
                <w:color w:val="FF0000"/>
              </w:rPr>
              <w:t xml:space="preserve">X]XX </w:t>
            </w:r>
            <w:r w:rsidRPr="00324CA2">
              <w:rPr>
                <w:rFonts w:asciiTheme="minorHAnsi" w:eastAsia="Kaiti SC" w:hAnsiTheme="minorHAnsi" w:cstheme="minorHAnsi"/>
                <w:color w:val="FF0000"/>
              </w:rPr>
              <w:t>号</w:t>
            </w:r>
            <w:r w:rsidRPr="00324CA2">
              <w:rPr>
                <w:rFonts w:asciiTheme="minorHAnsi" w:eastAsia="Kaiti SC" w:hAnsiTheme="minorHAnsi" w:cstheme="minorHAnsi"/>
                <w:color w:val="FF0000"/>
              </w:rPr>
              <w:t>)</w:t>
            </w:r>
            <w:r w:rsidRPr="00324CA2">
              <w:rPr>
                <w:rFonts w:asciiTheme="minorHAnsi" w:eastAsia="Kaiti SC" w:hAnsiTheme="minorHAnsi" w:cstheme="minorHAnsi"/>
                <w:color w:val="FF0000"/>
              </w:rPr>
              <w:t>。</w:t>
            </w:r>
            <w:r w:rsidRPr="00324CA2">
              <w:rPr>
                <w:rFonts w:asciiTheme="minorHAnsi" w:eastAsia="Kaiti SC" w:hAnsiTheme="minorHAnsi" w:cstheme="minorHAnsi"/>
                <w:color w:val="FF0000"/>
              </w:rPr>
              <w:t xml:space="preserve"> </w:t>
            </w:r>
          </w:p>
          <w:p w14:paraId="7F41815A" w14:textId="23E7610D" w:rsidR="00C16229" w:rsidRPr="00324CA2" w:rsidRDefault="00C16229" w:rsidP="00C16229">
            <w:pPr>
              <w:spacing w:line="276" w:lineRule="auto"/>
              <w:rPr>
                <w:rFonts w:asciiTheme="minorHAnsi" w:eastAsia="Kaiti SC" w:hAnsiTheme="minorHAnsi" w:cstheme="minorHAnsi"/>
                <w:color w:val="FF0000"/>
              </w:rPr>
            </w:pPr>
            <w:r w:rsidRPr="00324CA2">
              <w:rPr>
                <w:rFonts w:asciiTheme="minorHAnsi" w:eastAsia="Kaiti SC" w:hAnsiTheme="minorHAnsi" w:cstheme="minorHAnsi"/>
                <w:color w:val="FF0000"/>
              </w:rPr>
              <w:t>4.</w:t>
            </w:r>
            <w:r w:rsidRPr="00324CA2">
              <w:rPr>
                <w:rFonts w:asciiTheme="minorHAnsi" w:eastAsia="Kaiti SC" w:hAnsiTheme="minorHAnsi" w:cstheme="minorHAnsi"/>
                <w:color w:val="FF0000"/>
              </w:rPr>
              <w:t>根据</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有限公司于</w:t>
            </w:r>
            <w:r w:rsidRPr="00324CA2">
              <w:rPr>
                <w:rFonts w:asciiTheme="minorHAnsi" w:eastAsia="Kaiti SC" w:hAnsiTheme="minorHAnsi" w:cstheme="minorHAnsi"/>
                <w:color w:val="FF0000"/>
              </w:rPr>
              <w:t>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日出具的废气监测报告</w:t>
            </w:r>
            <w:r w:rsidRPr="00324CA2">
              <w:rPr>
                <w:rFonts w:asciiTheme="minorHAnsi" w:eastAsia="Kaiti SC" w:hAnsiTheme="minorHAnsi" w:cstheme="minorHAnsi"/>
                <w:color w:val="FF0000"/>
              </w:rPr>
              <w:t xml:space="preserve"> (HJXXXXX)</w:t>
            </w:r>
            <w:r w:rsidRPr="00324CA2">
              <w:rPr>
                <w:rFonts w:asciiTheme="minorHAnsi" w:eastAsia="Kaiti SC" w:hAnsiTheme="minorHAnsi" w:cstheme="minorHAnsi"/>
                <w:color w:val="FF0000"/>
              </w:rPr>
              <w:t>，</w:t>
            </w:r>
            <w:r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颗粒物厂界无组织废气达标排放。</w:t>
            </w:r>
          </w:p>
        </w:tc>
      </w:tr>
    </w:tbl>
    <w:p w14:paraId="611939F4" w14:textId="77777777" w:rsidR="00C16229" w:rsidRDefault="00C16229" w:rsidP="00C16229">
      <w:pPr>
        <w:spacing w:line="276" w:lineRule="auto"/>
        <w:rPr>
          <w:rFonts w:asciiTheme="minorHAnsi" w:eastAsia="DengXian" w:hAnsiTheme="minorHAnsi" w:cstheme="minorHAnsi"/>
        </w:rPr>
        <w:sectPr w:rsidR="00C16229" w:rsidSect="00916C7E">
          <w:pgSz w:w="11900" w:h="16840"/>
          <w:pgMar w:top="1440" w:right="1440" w:bottom="1440" w:left="1440" w:header="708" w:footer="708" w:gutter="0"/>
          <w:cols w:space="708"/>
          <w:docGrid w:linePitch="360"/>
        </w:sectPr>
      </w:pPr>
    </w:p>
    <w:p w14:paraId="55A7E3C5" w14:textId="77777777" w:rsidR="00C16229" w:rsidRDefault="00C16229" w:rsidP="00C16229">
      <w:pPr>
        <w:spacing w:line="360" w:lineRule="auto"/>
        <w:rPr>
          <w:rFonts w:asciiTheme="minorHAnsi" w:eastAsia="DengXian" w:hAnsiTheme="minorHAnsi" w:cstheme="minorHAnsi"/>
          <w:b/>
        </w:rPr>
      </w:pPr>
    </w:p>
    <w:p w14:paraId="79EF8B64" w14:textId="550E796D" w:rsidR="00C16229" w:rsidRPr="003A244E" w:rsidRDefault="00C16229" w:rsidP="00C16229">
      <w:pPr>
        <w:spacing w:line="360" w:lineRule="auto"/>
        <w:rPr>
          <w:rFonts w:asciiTheme="minorHAnsi" w:eastAsia="DengXian" w:hAnsiTheme="minorHAnsi" w:cstheme="minorHAnsi"/>
          <w:b/>
          <w:color w:val="FF0000"/>
        </w:rPr>
      </w:pPr>
      <w:r w:rsidRPr="003A244E">
        <w:rPr>
          <w:rFonts w:asciiTheme="minorHAnsi" w:eastAsia="DengXian" w:hAnsiTheme="minorHAnsi" w:cstheme="minorHAnsi"/>
          <w:b/>
        </w:rPr>
        <w:t>监管记录</w:t>
      </w:r>
      <w:r>
        <w:rPr>
          <w:rFonts w:asciiTheme="minorHAnsi" w:eastAsia="DengXian" w:hAnsiTheme="minorHAnsi" w:cstheme="minorHAnsi" w:hint="eastAsia"/>
          <w:b/>
        </w:rPr>
        <w:t>案例示范</w:t>
      </w:r>
      <w:r>
        <w:rPr>
          <w:rFonts w:asciiTheme="minorHAnsi" w:eastAsia="DengXian" w:hAnsiTheme="minorHAnsi" w:cstheme="minorHAnsi" w:hint="eastAsia"/>
          <w:b/>
        </w:rPr>
        <w:t xml:space="preserve"> </w:t>
      </w:r>
      <w:r w:rsidRPr="003A244E">
        <w:rPr>
          <w:rFonts w:asciiTheme="minorHAnsi" w:eastAsia="DengXian" w:hAnsiTheme="minorHAnsi" w:cstheme="minorHAnsi"/>
          <w:b/>
        </w:rPr>
        <w:t xml:space="preserve"> </w:t>
      </w:r>
      <w:r>
        <w:rPr>
          <w:rFonts w:asciiTheme="minorHAnsi" w:eastAsia="DengXian" w:hAnsiTheme="minorHAnsi" w:cstheme="minorHAnsi"/>
          <w:b/>
        </w:rPr>
        <w:t>2</w:t>
      </w:r>
      <w:r w:rsidRPr="003A244E">
        <w:rPr>
          <w:rFonts w:asciiTheme="minorHAnsi" w:eastAsia="DengXian" w:hAnsiTheme="minorHAnsi" w:cstheme="minorHAnsi"/>
          <w:b/>
        </w:rPr>
        <w:t xml:space="preserve"> </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5216"/>
      </w:tblGrid>
      <w:tr w:rsidR="00C16229" w:rsidRPr="00324CA2" w14:paraId="06D30004" w14:textId="77777777" w:rsidTr="00E57E47">
        <w:trPr>
          <w:trHeight w:val="660"/>
        </w:trPr>
        <w:tc>
          <w:tcPr>
            <w:tcW w:w="3290" w:type="dxa"/>
            <w:shd w:val="clear" w:color="auto" w:fill="auto"/>
            <w:vAlign w:val="center"/>
            <w:hideMark/>
          </w:tcPr>
          <w:p w14:paraId="75C375FC" w14:textId="77777777" w:rsidR="00C16229" w:rsidRDefault="00C16229" w:rsidP="00C16229">
            <w:pPr>
              <w:spacing w:line="276" w:lineRule="auto"/>
              <w:rPr>
                <w:rFonts w:asciiTheme="minorHAnsi" w:eastAsia="DengXian" w:hAnsiTheme="minorHAnsi" w:cstheme="minorHAnsi"/>
              </w:rPr>
            </w:pPr>
            <w:r w:rsidRPr="00324CA2">
              <w:rPr>
                <w:rFonts w:asciiTheme="minorHAnsi" w:eastAsia="DengXian" w:hAnsiTheme="minorHAnsi" w:cstheme="minorHAnsi"/>
              </w:rPr>
              <w:t>蔚蓝地图</w:t>
            </w:r>
            <w:r>
              <w:rPr>
                <w:rFonts w:asciiTheme="minorHAnsi" w:eastAsia="DengXian" w:hAnsiTheme="minorHAnsi" w:cstheme="minorHAnsi" w:hint="eastAsia"/>
              </w:rPr>
              <w:t>监管记录</w:t>
            </w:r>
            <w:r w:rsidRPr="00324CA2">
              <w:rPr>
                <w:rFonts w:asciiTheme="minorHAnsi" w:eastAsia="DengXian" w:hAnsiTheme="minorHAnsi" w:cstheme="minorHAnsi"/>
              </w:rPr>
              <w:t>来源及发布时间</w:t>
            </w:r>
          </w:p>
          <w:p w14:paraId="66922BB9" w14:textId="77777777" w:rsidR="00C16229" w:rsidRPr="00324CA2" w:rsidRDefault="00C16229" w:rsidP="00C16229">
            <w:pPr>
              <w:spacing w:line="276" w:lineRule="auto"/>
              <w:rPr>
                <w:rFonts w:asciiTheme="minorHAnsi" w:eastAsia="DengXian" w:hAnsiTheme="minorHAnsi" w:cstheme="minorHAnsi"/>
              </w:rPr>
            </w:pPr>
            <w:r w:rsidRPr="00FC2B09">
              <w:rPr>
                <w:rFonts w:asciiTheme="minorHAnsi" w:eastAsia="DengXian" w:hAnsiTheme="minorHAnsi" w:cstheme="minorHAnsi" w:hint="eastAsia"/>
                <w:color w:val="FF0000"/>
              </w:rPr>
              <w:t>(</w:t>
            </w:r>
            <w:r w:rsidRPr="00FC2B09">
              <w:rPr>
                <w:rFonts w:asciiTheme="minorHAnsi" w:eastAsia="DengXian" w:hAnsiTheme="minorHAnsi" w:cstheme="minorHAnsi" w:hint="eastAsia"/>
                <w:color w:val="FF0000"/>
              </w:rPr>
              <w:t>可通过监管记录详情页最下方的来源查询</w:t>
            </w:r>
            <w:r w:rsidRPr="00FC2B09">
              <w:rPr>
                <w:rFonts w:asciiTheme="minorHAnsi" w:eastAsia="DengXian" w:hAnsiTheme="minorHAnsi" w:cstheme="minorHAnsi"/>
                <w:color w:val="FF0000"/>
              </w:rPr>
              <w:t>)</w:t>
            </w:r>
          </w:p>
        </w:tc>
        <w:tc>
          <w:tcPr>
            <w:tcW w:w="5216" w:type="dxa"/>
            <w:shd w:val="clear" w:color="auto" w:fill="auto"/>
            <w:noWrap/>
            <w:vAlign w:val="center"/>
            <w:hideMark/>
          </w:tcPr>
          <w:p w14:paraId="10A436B2" w14:textId="4738D639" w:rsidR="00C16229" w:rsidRPr="00324CA2" w:rsidRDefault="00C16229" w:rsidP="00C16229">
            <w:pPr>
              <w:spacing w:line="276" w:lineRule="auto"/>
              <w:rPr>
                <w:rFonts w:asciiTheme="minorHAnsi" w:eastAsia="Kaiti SC" w:hAnsiTheme="minorHAnsi" w:cstheme="minorHAnsi"/>
                <w:color w:val="FF0000"/>
              </w:rPr>
            </w:pPr>
            <w:r w:rsidRPr="00324CA2">
              <w:rPr>
                <w:rFonts w:asciiTheme="minorHAnsi" w:eastAsia="Kaiti SC" w:hAnsiTheme="minorHAnsi" w:cstheme="minorHAnsi"/>
                <w:color w:val="FF0000"/>
              </w:rPr>
              <w:t>20XX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环境保护局发布的《关于对</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公司环境信用评级结果公示》</w:t>
            </w:r>
          </w:p>
        </w:tc>
      </w:tr>
      <w:tr w:rsidR="00C16229" w:rsidRPr="00324CA2" w14:paraId="730B4E4F" w14:textId="77777777" w:rsidTr="00E57E47">
        <w:trPr>
          <w:trHeight w:val="129"/>
        </w:trPr>
        <w:tc>
          <w:tcPr>
            <w:tcW w:w="3290" w:type="dxa"/>
            <w:shd w:val="clear" w:color="auto" w:fill="auto"/>
            <w:vAlign w:val="center"/>
            <w:hideMark/>
          </w:tcPr>
          <w:p w14:paraId="67B45984" w14:textId="77777777" w:rsidR="00C16229" w:rsidRDefault="00C16229" w:rsidP="00C16229">
            <w:pPr>
              <w:spacing w:line="276" w:lineRule="auto"/>
              <w:rPr>
                <w:rFonts w:asciiTheme="minorHAnsi" w:eastAsia="DengXian" w:hAnsiTheme="minorHAnsi" w:cstheme="minorHAnsi"/>
              </w:rPr>
            </w:pPr>
            <w:r>
              <w:rPr>
                <w:rFonts w:asciiTheme="minorHAnsi" w:eastAsia="DengXian" w:hAnsiTheme="minorHAnsi" w:cstheme="minorHAnsi" w:hint="eastAsia"/>
              </w:rPr>
              <w:t>记录</w:t>
            </w:r>
            <w:r w:rsidRPr="00324CA2">
              <w:rPr>
                <w:rFonts w:asciiTheme="minorHAnsi" w:eastAsia="DengXian" w:hAnsiTheme="minorHAnsi" w:cstheme="minorHAnsi"/>
              </w:rPr>
              <w:t>内容详述</w:t>
            </w:r>
          </w:p>
          <w:p w14:paraId="0CDB0269" w14:textId="77777777" w:rsidR="00C16229" w:rsidRPr="00324CA2" w:rsidRDefault="00C16229" w:rsidP="00C16229">
            <w:pPr>
              <w:spacing w:line="276" w:lineRule="auto"/>
              <w:rPr>
                <w:rFonts w:asciiTheme="minorHAnsi" w:eastAsia="DengXian" w:hAnsiTheme="minorHAnsi" w:cstheme="minorHAnsi" w:hint="eastAsia"/>
              </w:rPr>
            </w:pPr>
            <w:r w:rsidRPr="00FC2B09">
              <w:rPr>
                <w:rFonts w:asciiTheme="minorHAnsi" w:eastAsia="DengXian" w:hAnsiTheme="minorHAnsi" w:cstheme="minorHAnsi" w:hint="eastAsia"/>
                <w:color w:val="FF0000"/>
              </w:rPr>
              <w:t>（可通过查询行政处罚决定书</w:t>
            </w:r>
            <w:r>
              <w:rPr>
                <w:rFonts w:asciiTheme="minorHAnsi" w:eastAsia="DengXian" w:hAnsiTheme="minorHAnsi" w:cstheme="minorHAnsi" w:hint="eastAsia"/>
                <w:color w:val="FF0000"/>
              </w:rPr>
              <w:t>等原因文件进</w:t>
            </w:r>
            <w:r w:rsidRPr="00FC2B09">
              <w:rPr>
                <w:rFonts w:asciiTheme="minorHAnsi" w:eastAsia="DengXian" w:hAnsiTheme="minorHAnsi" w:cstheme="minorHAnsi" w:hint="eastAsia"/>
                <w:color w:val="FF0000"/>
              </w:rPr>
              <w:t>行</w:t>
            </w:r>
            <w:r w:rsidRPr="00FC2B09">
              <w:rPr>
                <w:rFonts w:asciiTheme="minorHAnsi" w:eastAsia="DengXian" w:hAnsiTheme="minorHAnsi" w:cstheme="minorHAnsi"/>
                <w:color w:val="FF0000"/>
              </w:rPr>
              <w:t>详</w:t>
            </w:r>
            <w:r w:rsidRPr="00FC2B09">
              <w:rPr>
                <w:rFonts w:asciiTheme="minorHAnsi" w:eastAsia="DengXian" w:hAnsiTheme="minorHAnsi" w:cstheme="minorHAnsi" w:hint="eastAsia"/>
                <w:color w:val="FF0000"/>
              </w:rPr>
              <w:t>述）</w:t>
            </w:r>
          </w:p>
        </w:tc>
        <w:tc>
          <w:tcPr>
            <w:tcW w:w="5216" w:type="dxa"/>
            <w:shd w:val="clear" w:color="auto" w:fill="auto"/>
            <w:noWrap/>
            <w:vAlign w:val="center"/>
            <w:hideMark/>
          </w:tcPr>
          <w:p w14:paraId="48F8275F" w14:textId="27CAE426" w:rsidR="00C16229" w:rsidRPr="00324CA2" w:rsidRDefault="00C16229" w:rsidP="00C16229">
            <w:pPr>
              <w:spacing w:line="276" w:lineRule="auto"/>
              <w:rPr>
                <w:rFonts w:asciiTheme="minorHAnsi" w:eastAsia="Kaiti SC" w:hAnsiTheme="minorHAnsi" w:cstheme="minorHAnsi"/>
                <w:color w:val="FF0000"/>
              </w:rPr>
            </w:pPr>
            <w:r w:rsidRPr="00324CA2">
              <w:rPr>
                <w:rFonts w:asciiTheme="minorHAnsi" w:eastAsia="Kaiti SC" w:hAnsiTheme="minorHAnsi" w:cstheme="minorHAnsi"/>
                <w:color w:val="FF0000"/>
              </w:rPr>
              <w:t>雨水</w:t>
            </w:r>
            <w:r w:rsidRPr="00324CA2">
              <w:rPr>
                <w:rFonts w:asciiTheme="minorHAnsi" w:eastAsia="Kaiti SC" w:hAnsiTheme="minorHAnsi" w:cstheme="minorHAnsi" w:hint="eastAsia"/>
                <w:color w:val="FF0000"/>
              </w:rPr>
              <w:t>污染物</w:t>
            </w:r>
            <w:r w:rsidRPr="00324CA2">
              <w:rPr>
                <w:rFonts w:asciiTheme="minorHAnsi" w:eastAsia="Kaiti SC" w:hAnsiTheme="minorHAnsi" w:cstheme="minorHAnsi"/>
                <w:color w:val="FF0000"/>
              </w:rPr>
              <w:t>COD</w:t>
            </w:r>
            <w:r w:rsidRPr="00324CA2">
              <w:rPr>
                <w:rFonts w:asciiTheme="minorHAnsi" w:eastAsia="Kaiti SC" w:hAnsiTheme="minorHAnsi" w:cstheme="minorHAnsi"/>
                <w:color w:val="FF0000"/>
              </w:rPr>
              <w:t>和氨氮超标排放河道，违反了《中华人民共和国水污染防治法》第三十九条</w:t>
            </w:r>
          </w:p>
        </w:tc>
      </w:tr>
      <w:tr w:rsidR="00C16229" w:rsidRPr="00324CA2" w14:paraId="3036E54F" w14:textId="77777777" w:rsidTr="00E57E47">
        <w:trPr>
          <w:trHeight w:val="129"/>
        </w:trPr>
        <w:tc>
          <w:tcPr>
            <w:tcW w:w="3290" w:type="dxa"/>
            <w:shd w:val="clear" w:color="auto" w:fill="auto"/>
            <w:vAlign w:val="center"/>
          </w:tcPr>
          <w:p w14:paraId="13C834FF" w14:textId="77777777" w:rsidR="00C16229" w:rsidRDefault="00C16229" w:rsidP="00E57E47">
            <w:pPr>
              <w:spacing w:line="276" w:lineRule="auto"/>
              <w:rPr>
                <w:rFonts w:asciiTheme="minorHAnsi" w:eastAsia="DengXian" w:hAnsiTheme="minorHAnsi" w:cstheme="minorHAnsi"/>
              </w:rPr>
            </w:pPr>
            <w:r>
              <w:rPr>
                <w:rFonts w:asciiTheme="minorHAnsi" w:eastAsia="DengXian" w:hAnsiTheme="minorHAnsi" w:cstheme="minorHAnsi" w:hint="eastAsia"/>
              </w:rPr>
              <w:t>记录产生原因分析详述</w:t>
            </w:r>
          </w:p>
        </w:tc>
        <w:tc>
          <w:tcPr>
            <w:tcW w:w="5216" w:type="dxa"/>
            <w:shd w:val="clear" w:color="auto" w:fill="auto"/>
            <w:noWrap/>
            <w:vAlign w:val="center"/>
          </w:tcPr>
          <w:p w14:paraId="02A5DDB4" w14:textId="02A52F80" w:rsidR="00C16229" w:rsidRPr="00324CA2" w:rsidRDefault="00C16229" w:rsidP="00E57E47">
            <w:pPr>
              <w:spacing w:line="276" w:lineRule="auto"/>
              <w:rPr>
                <w:rFonts w:asciiTheme="minorHAnsi" w:eastAsia="Kaiti SC" w:hAnsiTheme="minorHAnsi" w:cstheme="minorHAnsi"/>
                <w:color w:val="FF0000"/>
              </w:rPr>
            </w:pPr>
            <w:r w:rsidRPr="00324CA2">
              <w:rPr>
                <w:rFonts w:asciiTheme="minorHAnsi" w:eastAsia="Kaiti SC" w:hAnsiTheme="minorHAnsi" w:cstheme="minorHAnsi"/>
                <w:color w:val="FF0000"/>
              </w:rPr>
              <w:t>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月雨水</w:t>
            </w:r>
            <w:r w:rsidRPr="00324CA2">
              <w:rPr>
                <w:rFonts w:asciiTheme="minorHAnsi" w:eastAsia="Kaiti SC" w:hAnsiTheme="minorHAnsi" w:cstheme="minorHAnsi" w:hint="eastAsia"/>
                <w:color w:val="FF0000"/>
              </w:rPr>
              <w:t>污染物</w:t>
            </w:r>
            <w:r w:rsidRPr="00324CA2">
              <w:rPr>
                <w:rFonts w:asciiTheme="minorHAnsi" w:eastAsia="Kaiti SC" w:hAnsiTheme="minorHAnsi" w:cstheme="minorHAnsi"/>
                <w:color w:val="FF0000"/>
              </w:rPr>
              <w:t>COD</w:t>
            </w:r>
            <w:r w:rsidRPr="00324CA2">
              <w:rPr>
                <w:rFonts w:asciiTheme="minorHAnsi" w:eastAsia="Kaiti SC" w:hAnsiTheme="minorHAnsi" w:cstheme="minorHAnsi"/>
                <w:color w:val="FF0000"/>
              </w:rPr>
              <w:t>和氨氮超标排放河道问题进行了内部调查，发现造成该问题的主要原因为</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厂区东北角生产废水处理站附近设置了一座容积为</w:t>
            </w:r>
            <w:r w:rsidRPr="00324CA2">
              <w:rPr>
                <w:rFonts w:asciiTheme="minorHAnsi" w:eastAsia="Kaiti SC" w:hAnsiTheme="minorHAnsi" w:cstheme="minorHAnsi"/>
                <w:color w:val="FF0000"/>
              </w:rPr>
              <w:t>140</w:t>
            </w:r>
            <w:r w:rsidRPr="00324CA2">
              <w:rPr>
                <w:rFonts w:asciiTheme="minorHAnsi" w:eastAsia="Kaiti SC" w:hAnsiTheme="minorHAnsi" w:cstheme="minorHAnsi"/>
                <w:color w:val="FF0000"/>
              </w:rPr>
              <w:t>立方米的地下式应急池和为该应急池设置了溢流口连接一根白色塑料管向东通向</w:t>
            </w:r>
            <w:r w:rsidRPr="00324CA2">
              <w:rPr>
                <w:rFonts w:asciiTheme="minorHAnsi" w:eastAsia="Kaiti SC" w:hAnsiTheme="minorHAnsi" w:cstheme="minorHAnsi" w:hint="eastAsia"/>
                <w:color w:val="FF0000"/>
              </w:rPr>
              <w:t>XX</w:t>
            </w:r>
            <w:r w:rsidRPr="00324CA2">
              <w:rPr>
                <w:rFonts w:asciiTheme="minorHAnsi" w:eastAsia="Kaiti SC" w:hAnsiTheme="minorHAnsi" w:cstheme="minorHAnsi"/>
                <w:color w:val="FF0000"/>
              </w:rPr>
              <w:t>东侧厂界外的河道（即</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以应对污水和雨水事故或异常情况；正常情况下，初期雨水经过现场雨水管网收集后进入该应急池暂存，然后泵入生活污水处理站处理达标后排放；初期雨水后雨水系统内雨水将在该应急池进行缓存，并且将泵至五个最终雨水排口和通过这些排口排入</w:t>
            </w:r>
            <w:r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东侧厂界外的</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河。但因该雨水应急系统溢流口设置不当，如果该应急系统暂存雨水量过大时，将发生应急池内过量雨水通过不当设置的溢流口和白色塑料管向东排入</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河的情况。该问题发生时已多日连续降雨，雨水量过大，导致未经过生活污水处理站处理的过量雨水通过溢流口和白色塑料管向东排入了</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河，从而造成雨水</w:t>
            </w:r>
            <w:r w:rsidRPr="00324CA2">
              <w:rPr>
                <w:rFonts w:asciiTheme="minorHAnsi" w:eastAsia="Kaiti SC" w:hAnsiTheme="minorHAnsi" w:cstheme="minorHAnsi"/>
                <w:color w:val="FF0000"/>
              </w:rPr>
              <w:t>COD</w:t>
            </w:r>
            <w:r w:rsidRPr="00324CA2">
              <w:rPr>
                <w:rFonts w:asciiTheme="minorHAnsi" w:eastAsia="Kaiti SC" w:hAnsiTheme="minorHAnsi" w:cstheme="minorHAnsi"/>
                <w:color w:val="FF0000"/>
              </w:rPr>
              <w:t>和氨氮超标排放</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w:t>
            </w:r>
          </w:p>
        </w:tc>
      </w:tr>
      <w:tr w:rsidR="00C16229" w:rsidRPr="00324CA2" w14:paraId="35B238C8" w14:textId="77777777" w:rsidTr="00E57E47">
        <w:trPr>
          <w:trHeight w:val="129"/>
        </w:trPr>
        <w:tc>
          <w:tcPr>
            <w:tcW w:w="3290" w:type="dxa"/>
            <w:shd w:val="clear" w:color="auto" w:fill="auto"/>
            <w:vAlign w:val="center"/>
          </w:tcPr>
          <w:p w14:paraId="4507D3E7" w14:textId="77777777" w:rsidR="00C16229" w:rsidRDefault="00C16229" w:rsidP="00C16229">
            <w:pPr>
              <w:spacing w:line="276" w:lineRule="auto"/>
              <w:rPr>
                <w:rFonts w:asciiTheme="minorHAnsi" w:eastAsia="DengXian" w:hAnsiTheme="minorHAnsi" w:cstheme="minorHAnsi"/>
              </w:rPr>
            </w:pPr>
            <w:r>
              <w:rPr>
                <w:rFonts w:asciiTheme="minorHAnsi" w:eastAsia="DengXian" w:hAnsiTheme="minorHAnsi" w:cstheme="minorHAnsi" w:hint="eastAsia"/>
              </w:rPr>
              <w:lastRenderedPageBreak/>
              <w:t>针对记录的整改措施详述</w:t>
            </w:r>
          </w:p>
        </w:tc>
        <w:tc>
          <w:tcPr>
            <w:tcW w:w="5216" w:type="dxa"/>
            <w:shd w:val="clear" w:color="auto" w:fill="auto"/>
            <w:noWrap/>
            <w:vAlign w:val="center"/>
          </w:tcPr>
          <w:p w14:paraId="0A2CB17B" w14:textId="77777777" w:rsidR="00C16229" w:rsidRPr="00324CA2" w:rsidRDefault="00C16229" w:rsidP="00C16229">
            <w:pPr>
              <w:rPr>
                <w:rFonts w:asciiTheme="minorHAnsi" w:eastAsia="Kaiti SC" w:hAnsiTheme="minorHAnsi" w:cstheme="minorHAnsi"/>
                <w:color w:val="FF0000"/>
              </w:rPr>
            </w:pPr>
            <w:r w:rsidRPr="00324CA2">
              <w:rPr>
                <w:rFonts w:asciiTheme="minorHAnsi" w:eastAsia="Kaiti SC" w:hAnsiTheme="minorHAnsi" w:cstheme="minorHAnsi"/>
                <w:color w:val="FF0000"/>
              </w:rPr>
              <w:t>针对该问题，</w:t>
            </w:r>
            <w:r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采取了下述整改措施：</w:t>
            </w:r>
          </w:p>
          <w:p w14:paraId="6FA17DD8" w14:textId="77777777" w:rsidR="00C16229" w:rsidRPr="00324CA2" w:rsidRDefault="00C16229" w:rsidP="00C16229">
            <w:pPr>
              <w:rPr>
                <w:rFonts w:asciiTheme="minorHAnsi" w:eastAsia="Kaiti SC" w:hAnsiTheme="minorHAnsi" w:cstheme="minorHAnsi"/>
                <w:color w:val="FF0000"/>
              </w:rPr>
            </w:pPr>
            <w:r w:rsidRPr="00324CA2">
              <w:rPr>
                <w:rFonts w:asciiTheme="minorHAnsi" w:eastAsia="Kaiti SC" w:hAnsiTheme="minorHAnsi" w:cstheme="minorHAnsi"/>
                <w:color w:val="FF0000"/>
              </w:rPr>
              <w:t>提交了相关罚款。</w:t>
            </w:r>
          </w:p>
          <w:p w14:paraId="2165B039" w14:textId="77777777" w:rsidR="00C16229" w:rsidRPr="00324CA2" w:rsidRDefault="00C16229" w:rsidP="00C16229">
            <w:pPr>
              <w:rPr>
                <w:rFonts w:asciiTheme="minorHAnsi" w:eastAsia="Kaiti SC" w:hAnsiTheme="minorHAnsi" w:cstheme="minorHAnsi"/>
                <w:color w:val="FF0000"/>
              </w:rPr>
            </w:pPr>
            <w:r w:rsidRPr="00324CA2">
              <w:rPr>
                <w:rFonts w:asciiTheme="minorHAnsi" w:eastAsia="Kaiti SC" w:hAnsiTheme="minorHAnsi" w:cstheme="minorHAnsi"/>
                <w:color w:val="FF0000"/>
              </w:rPr>
              <w:t>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日完成了雨水应急系统应急池溢流口封闭和白色塑料管截断和封堵，并且于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日将通向</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河的溢流通道（包括白色塑料管）挖除，确保现场雨水系统内雨水无法通过该通道排入</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w:t>
            </w:r>
          </w:p>
          <w:p w14:paraId="55262BC9" w14:textId="77777777" w:rsidR="00C16229" w:rsidRPr="00324CA2" w:rsidRDefault="00C16229" w:rsidP="00C16229">
            <w:pPr>
              <w:rPr>
                <w:rFonts w:asciiTheme="minorHAnsi" w:eastAsia="Kaiti SC" w:hAnsiTheme="minorHAnsi" w:cstheme="minorHAnsi"/>
                <w:color w:val="FF0000"/>
              </w:rPr>
            </w:pPr>
            <w:r w:rsidRPr="00324CA2">
              <w:rPr>
                <w:rFonts w:asciiTheme="minorHAnsi" w:eastAsia="Kaiti SC" w:hAnsiTheme="minorHAnsi" w:cstheme="minorHAnsi"/>
                <w:color w:val="FF0000"/>
              </w:rPr>
              <w:t>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日至</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日期间每日至</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w:t>
            </w:r>
            <w:r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一侧厂界对岸巡查；和于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日借用市政船对</w:t>
            </w:r>
            <w:r w:rsidRPr="00324CA2">
              <w:rPr>
                <w:rFonts w:asciiTheme="minorHAnsi" w:eastAsia="Kaiti SC" w:hAnsiTheme="minorHAnsi" w:cstheme="minorHAnsi" w:hint="eastAsia"/>
                <w:color w:val="FF0000"/>
              </w:rPr>
              <w:t>我司</w:t>
            </w:r>
            <w:r w:rsidRPr="00324CA2">
              <w:rPr>
                <w:rFonts w:asciiTheme="minorHAnsi" w:eastAsia="Kaiti SC" w:hAnsiTheme="minorHAnsi" w:cstheme="minorHAnsi" w:hint="eastAsia"/>
                <w:color w:val="FF0000"/>
              </w:rPr>
              <w:t>XX</w:t>
            </w:r>
            <w:r w:rsidRPr="00324CA2">
              <w:rPr>
                <w:rFonts w:asciiTheme="minorHAnsi" w:eastAsia="Kaiti SC" w:hAnsiTheme="minorHAnsi" w:cstheme="minorHAnsi"/>
                <w:color w:val="FF0000"/>
              </w:rPr>
              <w:t>河一侧厂界进行巡查，未发现</w:t>
            </w:r>
            <w:r w:rsidRPr="00324CA2">
              <w:rPr>
                <w:rFonts w:asciiTheme="minorHAnsi" w:eastAsia="Kaiti SC" w:hAnsiTheme="minorHAnsi" w:cstheme="minorHAnsi" w:hint="eastAsia"/>
                <w:color w:val="FF0000"/>
              </w:rPr>
              <w:t>我司</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河一侧厂界其他异常管路排口。</w:t>
            </w:r>
          </w:p>
          <w:p w14:paraId="5F46AEF1" w14:textId="346A96E3" w:rsidR="00C16229" w:rsidRPr="00324CA2" w:rsidRDefault="00C16229" w:rsidP="00C16229">
            <w:pPr>
              <w:spacing w:line="276" w:lineRule="auto"/>
              <w:rPr>
                <w:rFonts w:asciiTheme="minorHAnsi" w:eastAsia="Kaiti SC" w:hAnsiTheme="minorHAnsi" w:cstheme="minorHAnsi"/>
                <w:color w:val="FF0000"/>
              </w:rPr>
            </w:pPr>
            <w:r w:rsidRPr="00324CA2">
              <w:rPr>
                <w:rFonts w:asciiTheme="minorHAnsi" w:eastAsia="Kaiti SC" w:hAnsiTheme="minorHAnsi" w:cstheme="minorHAnsi"/>
                <w:color w:val="FF0000"/>
              </w:rPr>
              <w:t>雨水系统整改后，根据资质检测单位</w:t>
            </w:r>
            <w:r w:rsidRPr="00324CA2">
              <w:rPr>
                <w:rFonts w:asciiTheme="minorHAnsi" w:eastAsia="Kaiti SC" w:hAnsiTheme="minorHAnsi" w:cstheme="minorHAnsi"/>
                <w:color w:val="FF0000"/>
              </w:rPr>
              <w:t>XXXXX</w:t>
            </w:r>
            <w:r w:rsidRPr="00324CA2">
              <w:rPr>
                <w:rFonts w:asciiTheme="minorHAnsi" w:eastAsia="Kaiti SC" w:hAnsiTheme="minorHAnsi" w:cstheme="minorHAnsi"/>
                <w:color w:val="FF0000"/>
              </w:rPr>
              <w:t>有限公司于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日采样）出具的监测报告（（</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国环检（送）字第（</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）号）和于</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年</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月</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日采样）出具的监测报告（（</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w:t>
            </w:r>
            <w:r w:rsidRPr="00324CA2">
              <w:rPr>
                <w:rFonts w:asciiTheme="minorHAnsi" w:eastAsia="Kaiti SC" w:hAnsiTheme="minorHAnsi" w:cstheme="minorHAnsi"/>
                <w:color w:val="FF0000"/>
              </w:rPr>
              <w:t>X</w:t>
            </w:r>
            <w:r w:rsidRPr="00324CA2">
              <w:rPr>
                <w:rFonts w:asciiTheme="minorHAnsi" w:eastAsia="Kaiti SC" w:hAnsiTheme="minorHAnsi" w:cstheme="minorHAnsi"/>
                <w:color w:val="FF0000"/>
              </w:rPr>
              <w:t>国环检（送）字第（</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）号），</w:t>
            </w:r>
            <w:r w:rsidRPr="00324CA2">
              <w:rPr>
                <w:rFonts w:asciiTheme="minorHAnsi" w:eastAsia="Kaiti SC" w:hAnsiTheme="minorHAnsi" w:cstheme="minorHAnsi"/>
                <w:color w:val="FF0000"/>
              </w:rPr>
              <w:t>XX</w:t>
            </w:r>
            <w:r w:rsidRPr="00324CA2">
              <w:rPr>
                <w:rFonts w:asciiTheme="minorHAnsi" w:eastAsia="Kaiti SC" w:hAnsiTheme="minorHAnsi" w:cstheme="minorHAnsi"/>
                <w:color w:val="FF0000"/>
              </w:rPr>
              <w:t>雨水口排放雨水</w:t>
            </w:r>
            <w:r w:rsidRPr="00324CA2">
              <w:rPr>
                <w:rFonts w:asciiTheme="minorHAnsi" w:eastAsia="Kaiti SC" w:hAnsiTheme="minorHAnsi" w:cstheme="minorHAnsi"/>
                <w:color w:val="FF0000"/>
              </w:rPr>
              <w:t>COD</w:t>
            </w:r>
            <w:r w:rsidRPr="00324CA2">
              <w:rPr>
                <w:rFonts w:asciiTheme="minorHAnsi" w:eastAsia="Kaiti SC" w:hAnsiTheme="minorHAnsi" w:cstheme="minorHAnsi"/>
                <w:color w:val="FF0000"/>
              </w:rPr>
              <w:t>和氨氮监测结果满足批复环评内市政污水处理厂</w:t>
            </w:r>
            <w:r w:rsidRPr="00324CA2">
              <w:rPr>
                <w:rFonts w:asciiTheme="minorHAnsi" w:eastAsia="Kaiti SC" w:hAnsiTheme="minorHAnsi" w:cstheme="minorHAnsi"/>
                <w:color w:val="FF0000"/>
              </w:rPr>
              <w:t>XXXX</w:t>
            </w:r>
            <w:r w:rsidRPr="00324CA2">
              <w:rPr>
                <w:rFonts w:asciiTheme="minorHAnsi" w:eastAsia="Kaiti SC" w:hAnsiTheme="minorHAnsi" w:cstheme="minorHAnsi"/>
                <w:color w:val="FF0000"/>
              </w:rPr>
              <w:t>污水处理有限公司（一污厂）处理后废水排放需要满足的相关标准限值，即《太湖地区城镇污水处理厂及重点工业行业主要水污染物排放限值（</w:t>
            </w:r>
            <w:r w:rsidRPr="00324CA2">
              <w:rPr>
                <w:rFonts w:asciiTheme="minorHAnsi" w:eastAsia="Kaiti SC" w:hAnsiTheme="minorHAnsi" w:cstheme="minorHAnsi"/>
                <w:color w:val="FF0000"/>
              </w:rPr>
              <w:t>DB32/1072-2007</w:t>
            </w:r>
            <w:r w:rsidRPr="00324CA2">
              <w:rPr>
                <w:rFonts w:asciiTheme="minorHAnsi" w:eastAsia="Kaiti SC" w:hAnsiTheme="minorHAnsi" w:cstheme="minorHAnsi"/>
                <w:color w:val="FF0000"/>
              </w:rPr>
              <w:t>）》表</w:t>
            </w:r>
            <w:r w:rsidRPr="00324CA2">
              <w:rPr>
                <w:rFonts w:asciiTheme="minorHAnsi" w:eastAsia="Kaiti SC" w:hAnsiTheme="minorHAnsi" w:cstheme="minorHAnsi"/>
                <w:color w:val="FF0000"/>
              </w:rPr>
              <w:t>2</w:t>
            </w:r>
            <w:r w:rsidRPr="00324CA2">
              <w:rPr>
                <w:rFonts w:asciiTheme="minorHAnsi" w:eastAsia="Kaiti SC" w:hAnsiTheme="minorHAnsi" w:cstheme="minorHAnsi"/>
                <w:color w:val="FF0000"/>
              </w:rPr>
              <w:t>城镇污水处理厂</w:t>
            </w:r>
            <w:r w:rsidRPr="00324CA2">
              <w:rPr>
                <w:rFonts w:ascii="微软雅黑" w:eastAsia="微软雅黑" w:hAnsi="微软雅黑" w:cs="微软雅黑" w:hint="eastAsia"/>
                <w:color w:val="FF0000"/>
              </w:rPr>
              <w:t>Ⅰ</w:t>
            </w:r>
            <w:r w:rsidRPr="00324CA2">
              <w:rPr>
                <w:rFonts w:asciiTheme="minorHAnsi" w:eastAsia="Kaiti SC" w:hAnsiTheme="minorHAnsi" w:cstheme="minorHAnsi"/>
                <w:color w:val="FF0000"/>
              </w:rPr>
              <w:t>标准限值。</w:t>
            </w:r>
          </w:p>
        </w:tc>
      </w:tr>
    </w:tbl>
    <w:p w14:paraId="5F770024" w14:textId="00E4B5A5" w:rsidR="003E116C" w:rsidRPr="00C16229" w:rsidRDefault="003E116C" w:rsidP="00C16229">
      <w:pPr>
        <w:spacing w:line="276" w:lineRule="auto"/>
        <w:rPr>
          <w:rFonts w:asciiTheme="minorHAnsi" w:eastAsia="DengXian" w:hAnsiTheme="minorHAnsi" w:cstheme="minorHAnsi"/>
        </w:rPr>
      </w:pPr>
    </w:p>
    <w:sectPr w:rsidR="003E116C" w:rsidRPr="00C16229" w:rsidSect="00916C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Kaiti SC">
    <w:panose1 w:val="02010600040101010101"/>
    <w:charset w:val="86"/>
    <w:family w:val="auto"/>
    <w:pitch w:val="variable"/>
    <w:sig w:usb0="80000287" w:usb1="280F3C52" w:usb2="00000016" w:usb3="00000000" w:csb0="0004001F" w:csb1="00000000"/>
  </w:font>
  <w:font w:name="微软雅黑">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56F40"/>
    <w:multiLevelType w:val="hybridMultilevel"/>
    <w:tmpl w:val="E46213FA"/>
    <w:lvl w:ilvl="0" w:tplc="1B784F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79217E"/>
    <w:multiLevelType w:val="hybridMultilevel"/>
    <w:tmpl w:val="241A4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E5FED"/>
    <w:multiLevelType w:val="hybridMultilevel"/>
    <w:tmpl w:val="4A0AB568"/>
    <w:lvl w:ilvl="0" w:tplc="325A11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oNotDisplayPageBoundaries/>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79"/>
    <w:rsid w:val="000361D3"/>
    <w:rsid w:val="00094535"/>
    <w:rsid w:val="000A1162"/>
    <w:rsid w:val="000F2A61"/>
    <w:rsid w:val="0012140F"/>
    <w:rsid w:val="00127EDB"/>
    <w:rsid w:val="00157564"/>
    <w:rsid w:val="00193A3D"/>
    <w:rsid w:val="001E5EC7"/>
    <w:rsid w:val="002425E2"/>
    <w:rsid w:val="002A6DCD"/>
    <w:rsid w:val="00324CA2"/>
    <w:rsid w:val="00373ED3"/>
    <w:rsid w:val="00376D1A"/>
    <w:rsid w:val="00394472"/>
    <w:rsid w:val="00396250"/>
    <w:rsid w:val="003A244E"/>
    <w:rsid w:val="003B2B3F"/>
    <w:rsid w:val="003E116C"/>
    <w:rsid w:val="00406414"/>
    <w:rsid w:val="004249A0"/>
    <w:rsid w:val="004308A0"/>
    <w:rsid w:val="00444354"/>
    <w:rsid w:val="00473CAD"/>
    <w:rsid w:val="00477018"/>
    <w:rsid w:val="00490A74"/>
    <w:rsid w:val="004B7AD3"/>
    <w:rsid w:val="004F42D8"/>
    <w:rsid w:val="005017E6"/>
    <w:rsid w:val="00562942"/>
    <w:rsid w:val="00570DAE"/>
    <w:rsid w:val="0059539C"/>
    <w:rsid w:val="00603660"/>
    <w:rsid w:val="00623E73"/>
    <w:rsid w:val="006A6A85"/>
    <w:rsid w:val="006B0CAC"/>
    <w:rsid w:val="006E11C9"/>
    <w:rsid w:val="00730D18"/>
    <w:rsid w:val="00767658"/>
    <w:rsid w:val="00796BB1"/>
    <w:rsid w:val="008202AD"/>
    <w:rsid w:val="008D420A"/>
    <w:rsid w:val="008D6730"/>
    <w:rsid w:val="008F22AF"/>
    <w:rsid w:val="00901827"/>
    <w:rsid w:val="00916C7E"/>
    <w:rsid w:val="00937485"/>
    <w:rsid w:val="009447D2"/>
    <w:rsid w:val="009533F5"/>
    <w:rsid w:val="00955A5B"/>
    <w:rsid w:val="00970ACE"/>
    <w:rsid w:val="0099522A"/>
    <w:rsid w:val="009C2153"/>
    <w:rsid w:val="009D63F3"/>
    <w:rsid w:val="009F68F9"/>
    <w:rsid w:val="00A05946"/>
    <w:rsid w:val="00A302CD"/>
    <w:rsid w:val="00A876E0"/>
    <w:rsid w:val="00A87ED7"/>
    <w:rsid w:val="00AD0783"/>
    <w:rsid w:val="00AF3EDE"/>
    <w:rsid w:val="00B45656"/>
    <w:rsid w:val="00B72D27"/>
    <w:rsid w:val="00BD0A08"/>
    <w:rsid w:val="00BE10F3"/>
    <w:rsid w:val="00C0595C"/>
    <w:rsid w:val="00C16229"/>
    <w:rsid w:val="00C244A9"/>
    <w:rsid w:val="00C47AFD"/>
    <w:rsid w:val="00CA27BB"/>
    <w:rsid w:val="00CC3D41"/>
    <w:rsid w:val="00CF519D"/>
    <w:rsid w:val="00D1473C"/>
    <w:rsid w:val="00D41C5E"/>
    <w:rsid w:val="00D5762B"/>
    <w:rsid w:val="00D72879"/>
    <w:rsid w:val="00DA0E72"/>
    <w:rsid w:val="00DE72CA"/>
    <w:rsid w:val="00E31301"/>
    <w:rsid w:val="00E74CFD"/>
    <w:rsid w:val="00E90007"/>
    <w:rsid w:val="00E93249"/>
    <w:rsid w:val="00EB0B9D"/>
    <w:rsid w:val="00EF7E3C"/>
    <w:rsid w:val="00F91D89"/>
    <w:rsid w:val="00FA5E3A"/>
    <w:rsid w:val="00FC2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0C8D"/>
  <w14:defaultImageDpi w14:val="32767"/>
  <w15:chartTrackingRefBased/>
  <w15:docId w15:val="{BB171DCB-2453-7144-B5D9-887016D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05946"/>
    <w:rPr>
      <w:rFonts w:ascii="Times New Roman" w:eastAsia="Times New Roman" w:hAnsi="Times New Roman" w:cs="Times New Roman"/>
    </w:rPr>
  </w:style>
  <w:style w:type="paragraph" w:styleId="1">
    <w:name w:val="heading 1"/>
    <w:basedOn w:val="a"/>
    <w:next w:val="a"/>
    <w:link w:val="10"/>
    <w:qFormat/>
    <w:rsid w:val="00D72879"/>
    <w:pPr>
      <w:keepNext/>
      <w:widowControl w:val="0"/>
      <w:spacing w:before="240" w:after="60"/>
      <w:outlineLvl w:val="0"/>
    </w:pPr>
    <w:rPr>
      <w:rFonts w:ascii="Calibri Light" w:eastAsia="等线 Light" w:hAnsi="Calibri Light"/>
      <w:b/>
      <w:bCs/>
      <w:kern w:val="32"/>
      <w:sz w:val="32"/>
      <w:szCs w:val="3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72879"/>
    <w:rPr>
      <w:rFonts w:ascii="Calibri Light" w:eastAsia="等线 Light" w:hAnsi="Calibri Light" w:cs="Times New Roman"/>
      <w:b/>
      <w:bCs/>
      <w:kern w:val="32"/>
      <w:sz w:val="32"/>
      <w:szCs w:val="32"/>
      <w:lang w:eastAsia="zh-TW"/>
    </w:rPr>
  </w:style>
  <w:style w:type="table" w:styleId="a3">
    <w:name w:val="Table Grid"/>
    <w:basedOn w:val="a1"/>
    <w:uiPriority w:val="99"/>
    <w:unhideWhenUsed/>
    <w:rsid w:val="00D72879"/>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44354"/>
    <w:pPr>
      <w:ind w:firstLineChars="200" w:firstLine="420"/>
    </w:pPr>
  </w:style>
  <w:style w:type="character" w:customStyle="1" w:styleId="a5">
    <w:name w:val="列表段落 字符"/>
    <w:link w:val="a4"/>
    <w:uiPriority w:val="34"/>
    <w:qFormat/>
    <w:rsid w:val="00444354"/>
    <w:rPr>
      <w:rFonts w:ascii="Times New Roman" w:eastAsia="Times New Roman" w:hAnsi="Times New Roman" w:cs="Times New Roman"/>
    </w:rPr>
  </w:style>
  <w:style w:type="character" w:styleId="a6">
    <w:name w:val="annotation reference"/>
    <w:basedOn w:val="a0"/>
    <w:uiPriority w:val="99"/>
    <w:semiHidden/>
    <w:unhideWhenUsed/>
    <w:rsid w:val="003A244E"/>
    <w:rPr>
      <w:sz w:val="16"/>
      <w:szCs w:val="16"/>
    </w:rPr>
  </w:style>
  <w:style w:type="paragraph" w:styleId="a7">
    <w:name w:val="annotation text"/>
    <w:basedOn w:val="a"/>
    <w:link w:val="a8"/>
    <w:uiPriority w:val="99"/>
    <w:semiHidden/>
    <w:unhideWhenUsed/>
    <w:rsid w:val="003A244E"/>
    <w:rPr>
      <w:sz w:val="20"/>
      <w:szCs w:val="20"/>
    </w:rPr>
  </w:style>
  <w:style w:type="character" w:customStyle="1" w:styleId="a8">
    <w:name w:val="批注文字 字符"/>
    <w:basedOn w:val="a0"/>
    <w:link w:val="a7"/>
    <w:uiPriority w:val="99"/>
    <w:semiHidden/>
    <w:rsid w:val="003A244E"/>
    <w:rPr>
      <w:rFonts w:ascii="Times New Roman" w:eastAsia="Times New Roman" w:hAnsi="Times New Roman" w:cs="Times New Roman"/>
      <w:sz w:val="20"/>
      <w:szCs w:val="20"/>
    </w:rPr>
  </w:style>
  <w:style w:type="paragraph" w:styleId="a9">
    <w:name w:val="annotation subject"/>
    <w:basedOn w:val="a7"/>
    <w:next w:val="a7"/>
    <w:link w:val="aa"/>
    <w:uiPriority w:val="99"/>
    <w:semiHidden/>
    <w:unhideWhenUsed/>
    <w:rsid w:val="003A244E"/>
    <w:rPr>
      <w:b/>
      <w:bCs/>
    </w:rPr>
  </w:style>
  <w:style w:type="character" w:customStyle="1" w:styleId="aa">
    <w:name w:val="批注主题 字符"/>
    <w:basedOn w:val="a8"/>
    <w:link w:val="a9"/>
    <w:uiPriority w:val="99"/>
    <w:semiHidden/>
    <w:rsid w:val="003A244E"/>
    <w:rPr>
      <w:rFonts w:ascii="Times New Roman" w:eastAsia="Times New Roman" w:hAnsi="Times New Roman" w:cs="Times New Roman"/>
      <w:b/>
      <w:bCs/>
      <w:sz w:val="20"/>
      <w:szCs w:val="20"/>
    </w:rPr>
  </w:style>
  <w:style w:type="paragraph" w:styleId="ab">
    <w:name w:val="Balloon Text"/>
    <w:basedOn w:val="a"/>
    <w:link w:val="ac"/>
    <w:uiPriority w:val="99"/>
    <w:semiHidden/>
    <w:unhideWhenUsed/>
    <w:rsid w:val="003A244E"/>
    <w:rPr>
      <w:sz w:val="18"/>
      <w:szCs w:val="18"/>
    </w:rPr>
  </w:style>
  <w:style w:type="character" w:customStyle="1" w:styleId="ac">
    <w:name w:val="批注框文本 字符"/>
    <w:basedOn w:val="a0"/>
    <w:link w:val="ab"/>
    <w:uiPriority w:val="99"/>
    <w:semiHidden/>
    <w:rsid w:val="003A24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920">
      <w:bodyDiv w:val="1"/>
      <w:marLeft w:val="0"/>
      <w:marRight w:val="0"/>
      <w:marTop w:val="0"/>
      <w:marBottom w:val="0"/>
      <w:divBdr>
        <w:top w:val="none" w:sz="0" w:space="0" w:color="auto"/>
        <w:left w:val="none" w:sz="0" w:space="0" w:color="auto"/>
        <w:bottom w:val="none" w:sz="0" w:space="0" w:color="auto"/>
        <w:right w:val="none" w:sz="0" w:space="0" w:color="auto"/>
      </w:divBdr>
    </w:div>
    <w:div w:id="883834837">
      <w:bodyDiv w:val="1"/>
      <w:marLeft w:val="0"/>
      <w:marRight w:val="0"/>
      <w:marTop w:val="0"/>
      <w:marBottom w:val="0"/>
      <w:divBdr>
        <w:top w:val="none" w:sz="0" w:space="0" w:color="auto"/>
        <w:left w:val="none" w:sz="0" w:space="0" w:color="auto"/>
        <w:bottom w:val="none" w:sz="0" w:space="0" w:color="auto"/>
        <w:right w:val="none" w:sz="0" w:space="0" w:color="auto"/>
      </w:divBdr>
    </w:div>
    <w:div w:id="12429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3FA47-AEE5-E045-ADDE-698F33C4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 Helen S</dc:creator>
  <cp:keywords/>
  <dc:description/>
  <cp:lastModifiedBy>lemon</cp:lastModifiedBy>
  <cp:revision>5</cp:revision>
  <dcterms:created xsi:type="dcterms:W3CDTF">2019-08-20T02:55:00Z</dcterms:created>
  <dcterms:modified xsi:type="dcterms:W3CDTF">2023-03-01T05:26:00Z</dcterms:modified>
</cp:coreProperties>
</file>